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sz w:val="24"/>
          <w:szCs w:val="24"/>
        </w:rPr>
        <w:t>«АГЕЕВСКАЯ СРЕДНЯЯ ОБЩЕОБРАЗОВАТЕЛЬНАЯ ШКОЛА №3»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FC254B">
        <w:rPr>
          <w:rFonts w:ascii="Times New Roman" w:hAnsi="Times New Roman"/>
          <w:b/>
          <w:sz w:val="24"/>
          <w:szCs w:val="24"/>
        </w:rPr>
        <w:t>РАССМОТРЕНО</w:t>
      </w:r>
      <w:proofErr w:type="gramEnd"/>
      <w:r w:rsidRPr="00FC254B">
        <w:rPr>
          <w:rFonts w:ascii="Times New Roman" w:hAnsi="Times New Roman"/>
          <w:b/>
          <w:sz w:val="24"/>
          <w:szCs w:val="24"/>
        </w:rPr>
        <w:t xml:space="preserve">                    ПРИНЯТО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C254B">
        <w:rPr>
          <w:rFonts w:ascii="Times New Roman" w:hAnsi="Times New Roman"/>
          <w:b/>
          <w:sz w:val="24"/>
          <w:szCs w:val="24"/>
        </w:rPr>
        <w:t xml:space="preserve"> УТВЕРЖДЕНО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sz w:val="24"/>
          <w:szCs w:val="24"/>
        </w:rPr>
        <w:t xml:space="preserve">на заседании </w:t>
      </w:r>
      <w:proofErr w:type="gramStart"/>
      <w:r w:rsidRPr="00FC254B">
        <w:rPr>
          <w:rFonts w:ascii="Times New Roman" w:hAnsi="Times New Roman"/>
          <w:b/>
          <w:sz w:val="24"/>
          <w:szCs w:val="24"/>
        </w:rPr>
        <w:t>МО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FC254B">
        <w:rPr>
          <w:rFonts w:ascii="Times New Roman" w:hAnsi="Times New Roman"/>
          <w:b/>
          <w:sz w:val="24"/>
          <w:szCs w:val="24"/>
        </w:rPr>
        <w:t>на заседании                             директор МБОУ АСОШ №3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sz w:val="24"/>
          <w:szCs w:val="24"/>
        </w:rPr>
        <w:t>учителей    ЕМЦ                     педсовета                                        _____________________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sz w:val="24"/>
          <w:szCs w:val="24"/>
        </w:rPr>
        <w:t xml:space="preserve">Протокол №____ </w:t>
      </w:r>
      <w:proofErr w:type="gramStart"/>
      <w:r w:rsidRPr="00FC254B">
        <w:rPr>
          <w:rFonts w:ascii="Times New Roman" w:hAnsi="Times New Roman"/>
          <w:b/>
          <w:sz w:val="24"/>
          <w:szCs w:val="24"/>
        </w:rPr>
        <w:t>от</w:t>
      </w:r>
      <w:proofErr w:type="gramEnd"/>
      <w:r w:rsidRPr="00FC254B">
        <w:rPr>
          <w:rFonts w:ascii="Times New Roman" w:hAnsi="Times New Roman"/>
          <w:b/>
          <w:sz w:val="24"/>
          <w:szCs w:val="24"/>
        </w:rPr>
        <w:t xml:space="preserve">                </w:t>
      </w:r>
      <w:proofErr w:type="gramStart"/>
      <w:r w:rsidRPr="00FC254B"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 w:rsidRPr="00FC254B">
        <w:rPr>
          <w:rFonts w:ascii="Times New Roman" w:hAnsi="Times New Roman"/>
          <w:b/>
          <w:sz w:val="24"/>
          <w:szCs w:val="24"/>
        </w:rPr>
        <w:t xml:space="preserve"> №____ от                      В.И.Захаров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sz w:val="24"/>
          <w:szCs w:val="24"/>
        </w:rPr>
        <w:t>«___»_________201</w:t>
      </w:r>
      <w:r w:rsidR="00B1131E">
        <w:rPr>
          <w:rFonts w:ascii="Times New Roman" w:hAnsi="Times New Roman"/>
          <w:b/>
          <w:sz w:val="24"/>
          <w:szCs w:val="24"/>
        </w:rPr>
        <w:t>5</w:t>
      </w:r>
      <w:r w:rsidRPr="00FC254B">
        <w:rPr>
          <w:rFonts w:ascii="Times New Roman" w:hAnsi="Times New Roman"/>
          <w:b/>
          <w:sz w:val="24"/>
          <w:szCs w:val="24"/>
        </w:rPr>
        <w:t>г.                «___»________201</w:t>
      </w:r>
      <w:r w:rsidR="00B1131E">
        <w:rPr>
          <w:rFonts w:ascii="Times New Roman" w:hAnsi="Times New Roman"/>
          <w:b/>
          <w:sz w:val="24"/>
          <w:szCs w:val="24"/>
        </w:rPr>
        <w:t>5</w:t>
      </w:r>
      <w:r w:rsidRPr="00FC254B">
        <w:rPr>
          <w:rFonts w:ascii="Times New Roman" w:hAnsi="Times New Roman"/>
          <w:b/>
          <w:sz w:val="24"/>
          <w:szCs w:val="24"/>
        </w:rPr>
        <w:t xml:space="preserve">г                     Приказ №____    </w:t>
      </w:r>
      <w:proofErr w:type="gramStart"/>
      <w:r w:rsidRPr="00FC254B">
        <w:rPr>
          <w:rFonts w:ascii="Times New Roman" w:hAnsi="Times New Roman"/>
          <w:b/>
          <w:sz w:val="24"/>
          <w:szCs w:val="24"/>
        </w:rPr>
        <w:t>от</w:t>
      </w:r>
      <w:proofErr w:type="gramEnd"/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sz w:val="24"/>
          <w:szCs w:val="24"/>
        </w:rPr>
        <w:t>Председатель МО                                                                               «___»_________201</w:t>
      </w:r>
      <w:r w:rsidR="00B1131E">
        <w:rPr>
          <w:rFonts w:ascii="Times New Roman" w:hAnsi="Times New Roman"/>
          <w:b/>
          <w:sz w:val="24"/>
          <w:szCs w:val="24"/>
        </w:rPr>
        <w:t>5</w:t>
      </w:r>
      <w:r w:rsidRPr="00FC254B">
        <w:rPr>
          <w:rFonts w:ascii="Times New Roman" w:hAnsi="Times New Roman"/>
          <w:b/>
          <w:sz w:val="24"/>
          <w:szCs w:val="24"/>
        </w:rPr>
        <w:t>г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sz w:val="24"/>
          <w:szCs w:val="24"/>
        </w:rPr>
        <w:t xml:space="preserve">___________________                                                                  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sz w:val="24"/>
          <w:szCs w:val="24"/>
        </w:rPr>
        <w:t xml:space="preserve">              (Ф.И.О.)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eastAsiaTheme="minorHAnsi" w:hAnsi="Times New Roman"/>
          <w:b/>
          <w:bCs/>
          <w:sz w:val="32"/>
          <w:szCs w:val="24"/>
          <w:lang w:eastAsia="en-US"/>
        </w:rPr>
      </w:pPr>
      <w:r w:rsidRPr="00FC254B">
        <w:rPr>
          <w:rFonts w:ascii="Times New Roman" w:eastAsiaTheme="minorHAnsi" w:hAnsi="Times New Roman"/>
          <w:b/>
          <w:bCs/>
          <w:sz w:val="32"/>
          <w:szCs w:val="24"/>
          <w:lang w:eastAsia="en-US"/>
        </w:rPr>
        <w:t>Рабочая образовательная программа</w:t>
      </w:r>
    </w:p>
    <w:p w:rsidR="00FC254B" w:rsidRPr="00FC254B" w:rsidRDefault="00FC254B" w:rsidP="00FC254B">
      <w:pPr>
        <w:pStyle w:val="a3"/>
        <w:jc w:val="center"/>
        <w:rPr>
          <w:rFonts w:ascii="Times New Roman" w:eastAsiaTheme="minorHAnsi" w:hAnsi="Times New Roman"/>
          <w:b/>
          <w:bCs/>
          <w:sz w:val="32"/>
          <w:szCs w:val="24"/>
          <w:lang w:eastAsia="en-US"/>
        </w:rPr>
      </w:pPr>
      <w:r w:rsidRPr="00FC254B">
        <w:rPr>
          <w:rFonts w:ascii="Times New Roman" w:eastAsiaTheme="minorHAnsi" w:hAnsi="Times New Roman"/>
          <w:b/>
          <w:bCs/>
          <w:sz w:val="32"/>
          <w:szCs w:val="24"/>
          <w:lang w:eastAsia="en-US"/>
        </w:rPr>
        <w:t xml:space="preserve">по биологии для  </w:t>
      </w:r>
      <w:r w:rsidR="00B1131E">
        <w:rPr>
          <w:rFonts w:ascii="Times New Roman" w:eastAsiaTheme="minorHAnsi" w:hAnsi="Times New Roman"/>
          <w:b/>
          <w:bCs/>
          <w:sz w:val="32"/>
          <w:szCs w:val="24"/>
          <w:lang w:eastAsia="en-US"/>
        </w:rPr>
        <w:t>5-х</w:t>
      </w:r>
      <w:r w:rsidRPr="00FC254B">
        <w:rPr>
          <w:rFonts w:ascii="Times New Roman" w:eastAsiaTheme="minorHAnsi" w:hAnsi="Times New Roman"/>
          <w:b/>
          <w:bCs/>
          <w:sz w:val="32"/>
          <w:szCs w:val="24"/>
          <w:lang w:eastAsia="en-US"/>
        </w:rPr>
        <w:t xml:space="preserve"> классов</w:t>
      </w:r>
    </w:p>
    <w:p w:rsidR="00FC254B" w:rsidRPr="00FC254B" w:rsidRDefault="00FC254B" w:rsidP="00FC254B">
      <w:pPr>
        <w:pStyle w:val="a3"/>
        <w:jc w:val="center"/>
        <w:rPr>
          <w:rFonts w:ascii="Times New Roman" w:eastAsiaTheme="minorHAnsi" w:hAnsi="Times New Roman"/>
          <w:b/>
          <w:bCs/>
          <w:sz w:val="32"/>
          <w:szCs w:val="24"/>
          <w:lang w:eastAsia="en-US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eastAsiaTheme="minorHAnsi" w:hAnsi="Times New Roman"/>
          <w:b/>
          <w:sz w:val="32"/>
          <w:szCs w:val="24"/>
          <w:lang w:eastAsia="en-US"/>
        </w:rPr>
      </w:pPr>
      <w:proofErr w:type="gramStart"/>
      <w:r w:rsidRPr="00FC254B">
        <w:rPr>
          <w:rFonts w:ascii="Times New Roman" w:eastAsiaTheme="minorHAnsi" w:hAnsi="Times New Roman"/>
          <w:b/>
          <w:sz w:val="32"/>
          <w:szCs w:val="24"/>
          <w:lang w:eastAsia="en-US"/>
        </w:rPr>
        <w:t>составлена</w:t>
      </w:r>
      <w:proofErr w:type="gramEnd"/>
      <w:r w:rsidRPr="00FC254B">
        <w:rPr>
          <w:rFonts w:ascii="Times New Roman" w:eastAsiaTheme="minorHAnsi" w:hAnsi="Times New Roman"/>
          <w:b/>
          <w:sz w:val="32"/>
          <w:szCs w:val="24"/>
          <w:lang w:eastAsia="en-US"/>
        </w:rPr>
        <w:t xml:space="preserve"> на основе</w:t>
      </w:r>
    </w:p>
    <w:p w:rsidR="00B1131E" w:rsidRDefault="00FC254B" w:rsidP="00FC254B">
      <w:pPr>
        <w:pStyle w:val="a3"/>
        <w:jc w:val="center"/>
        <w:rPr>
          <w:rFonts w:ascii="Times New Roman" w:eastAsiaTheme="minorHAnsi" w:hAnsi="Times New Roman"/>
          <w:b/>
          <w:sz w:val="32"/>
          <w:szCs w:val="24"/>
          <w:lang w:eastAsia="en-US"/>
        </w:rPr>
      </w:pPr>
      <w:r w:rsidRPr="00FC254B">
        <w:rPr>
          <w:rFonts w:ascii="Times New Roman" w:eastAsiaTheme="minorHAnsi" w:hAnsi="Times New Roman"/>
          <w:b/>
          <w:sz w:val="32"/>
          <w:szCs w:val="24"/>
          <w:lang w:eastAsia="en-US"/>
        </w:rPr>
        <w:t xml:space="preserve">федерального государственного </w:t>
      </w:r>
      <w:r w:rsidR="00B1131E">
        <w:rPr>
          <w:rFonts w:ascii="Times New Roman" w:eastAsiaTheme="minorHAnsi" w:hAnsi="Times New Roman"/>
          <w:b/>
          <w:sz w:val="32"/>
          <w:szCs w:val="24"/>
          <w:lang w:eastAsia="en-US"/>
        </w:rPr>
        <w:t>образовательного</w:t>
      </w:r>
    </w:p>
    <w:p w:rsidR="00FC254B" w:rsidRPr="00FC254B" w:rsidRDefault="00FC254B" w:rsidP="00FC254B">
      <w:pPr>
        <w:pStyle w:val="a3"/>
        <w:jc w:val="center"/>
        <w:rPr>
          <w:rFonts w:ascii="Times New Roman" w:eastAsiaTheme="minorHAnsi" w:hAnsi="Times New Roman"/>
          <w:b/>
          <w:sz w:val="32"/>
          <w:szCs w:val="24"/>
          <w:lang w:eastAsia="en-US"/>
        </w:rPr>
      </w:pPr>
      <w:r w:rsidRPr="00FC254B">
        <w:rPr>
          <w:rFonts w:ascii="Times New Roman" w:eastAsiaTheme="minorHAnsi" w:hAnsi="Times New Roman"/>
          <w:b/>
          <w:sz w:val="32"/>
          <w:szCs w:val="24"/>
          <w:lang w:eastAsia="en-US"/>
        </w:rPr>
        <w:t>стандарта основного общего образования</w:t>
      </w:r>
    </w:p>
    <w:p w:rsidR="00B1131E" w:rsidRDefault="00FC254B" w:rsidP="00FC254B">
      <w:pPr>
        <w:pStyle w:val="a3"/>
        <w:jc w:val="center"/>
        <w:rPr>
          <w:rFonts w:ascii="Times New Roman" w:eastAsiaTheme="minorHAnsi" w:hAnsi="Times New Roman"/>
          <w:b/>
          <w:sz w:val="32"/>
          <w:szCs w:val="24"/>
          <w:lang w:eastAsia="en-US"/>
        </w:rPr>
      </w:pPr>
      <w:r w:rsidRPr="00FC254B">
        <w:rPr>
          <w:rFonts w:ascii="Times New Roman" w:eastAsiaTheme="minorHAnsi" w:hAnsi="Times New Roman"/>
          <w:b/>
          <w:sz w:val="32"/>
          <w:szCs w:val="24"/>
          <w:lang w:eastAsia="en-US"/>
        </w:rPr>
        <w:t>и программ</w:t>
      </w:r>
      <w:r w:rsidR="00B1131E">
        <w:rPr>
          <w:rFonts w:ascii="Times New Roman" w:eastAsiaTheme="minorHAnsi" w:hAnsi="Times New Roman"/>
          <w:b/>
          <w:sz w:val="32"/>
          <w:szCs w:val="24"/>
          <w:lang w:eastAsia="en-US"/>
        </w:rPr>
        <w:t xml:space="preserve">ы основного общего образования </w:t>
      </w:r>
    </w:p>
    <w:p w:rsidR="00FC254B" w:rsidRPr="00FC254B" w:rsidRDefault="00B1131E" w:rsidP="00FC254B">
      <w:pPr>
        <w:pStyle w:val="a3"/>
        <w:jc w:val="center"/>
        <w:rPr>
          <w:rFonts w:ascii="Times New Roman" w:eastAsiaTheme="minorHAnsi" w:hAnsi="Times New Roman"/>
          <w:b/>
          <w:sz w:val="32"/>
          <w:szCs w:val="24"/>
          <w:lang w:eastAsia="en-US"/>
        </w:rPr>
      </w:pPr>
      <w:r>
        <w:rPr>
          <w:rFonts w:ascii="Times New Roman" w:eastAsiaTheme="minorHAnsi" w:hAnsi="Times New Roman"/>
          <w:b/>
          <w:sz w:val="32"/>
          <w:szCs w:val="24"/>
          <w:lang w:eastAsia="en-US"/>
        </w:rPr>
        <w:t xml:space="preserve">(Биология 5-9 классы) </w:t>
      </w:r>
    </w:p>
    <w:p w:rsidR="00FC254B" w:rsidRPr="00FC254B" w:rsidRDefault="00B1131E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eastAsiaTheme="minorHAnsi" w:hAnsi="Times New Roman"/>
          <w:b/>
          <w:sz w:val="32"/>
          <w:szCs w:val="24"/>
          <w:lang w:eastAsia="en-US"/>
        </w:rPr>
        <w:t xml:space="preserve">Авторы </w:t>
      </w:r>
      <w:r w:rsidR="00FC254B" w:rsidRPr="00FC254B">
        <w:rPr>
          <w:rFonts w:ascii="Times New Roman" w:eastAsiaTheme="minorHAnsi" w:hAnsi="Times New Roman"/>
          <w:b/>
          <w:sz w:val="32"/>
          <w:szCs w:val="24"/>
          <w:lang w:eastAsia="en-US"/>
        </w:rPr>
        <w:t xml:space="preserve">В.В.Пасечник, В.В. </w:t>
      </w:r>
      <w:proofErr w:type="spellStart"/>
      <w:r w:rsidR="00FC254B" w:rsidRPr="00FC254B">
        <w:rPr>
          <w:rFonts w:ascii="Times New Roman" w:eastAsiaTheme="minorHAnsi" w:hAnsi="Times New Roman"/>
          <w:b/>
          <w:sz w:val="32"/>
          <w:szCs w:val="24"/>
          <w:lang w:eastAsia="en-US"/>
        </w:rPr>
        <w:t>Латюшин</w:t>
      </w:r>
      <w:proofErr w:type="spellEnd"/>
      <w:r w:rsidR="00FC254B" w:rsidRPr="00FC254B">
        <w:rPr>
          <w:rFonts w:ascii="Times New Roman" w:eastAsiaTheme="minorHAnsi" w:hAnsi="Times New Roman"/>
          <w:b/>
          <w:sz w:val="32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b/>
          <w:sz w:val="32"/>
          <w:szCs w:val="24"/>
          <w:lang w:eastAsia="en-US"/>
        </w:rPr>
        <w:t>Г.Г. Швецов</w:t>
      </w: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  <w:r w:rsidRPr="00FC254B">
        <w:rPr>
          <w:rFonts w:ascii="Times New Roman" w:hAnsi="Times New Roman"/>
          <w:b/>
          <w:sz w:val="32"/>
          <w:szCs w:val="24"/>
        </w:rPr>
        <w:t>Составитель: Васина Марина Альбертовна</w:t>
      </w: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  <w:r w:rsidRPr="00FC254B">
        <w:rPr>
          <w:rFonts w:ascii="Times New Roman" w:hAnsi="Times New Roman"/>
          <w:b/>
          <w:sz w:val="32"/>
          <w:szCs w:val="24"/>
        </w:rPr>
        <w:t xml:space="preserve">учитель </w:t>
      </w:r>
      <w:proofErr w:type="gramStart"/>
      <w:r w:rsidRPr="00FC254B">
        <w:rPr>
          <w:rFonts w:ascii="Times New Roman" w:hAnsi="Times New Roman"/>
          <w:b/>
          <w:sz w:val="32"/>
          <w:szCs w:val="24"/>
        </w:rPr>
        <w:t>высшей</w:t>
      </w:r>
      <w:proofErr w:type="gramEnd"/>
      <w:r w:rsidRPr="00FC254B">
        <w:rPr>
          <w:rFonts w:ascii="Times New Roman" w:hAnsi="Times New Roman"/>
          <w:b/>
          <w:sz w:val="32"/>
          <w:szCs w:val="24"/>
        </w:rPr>
        <w:t xml:space="preserve"> квалификационной</w:t>
      </w: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  <w:r w:rsidRPr="00FC254B">
        <w:rPr>
          <w:rFonts w:ascii="Times New Roman" w:hAnsi="Times New Roman"/>
          <w:b/>
          <w:sz w:val="32"/>
          <w:szCs w:val="24"/>
        </w:rPr>
        <w:t>категории</w:t>
      </w: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  <w:r w:rsidRPr="00FC254B">
        <w:rPr>
          <w:rFonts w:ascii="Times New Roman" w:hAnsi="Times New Roman"/>
          <w:b/>
          <w:sz w:val="32"/>
          <w:szCs w:val="24"/>
        </w:rPr>
        <w:t>п. Центральный</w:t>
      </w:r>
    </w:p>
    <w:p w:rsidR="00FC254B" w:rsidRPr="00FC254B" w:rsidRDefault="00FC254B" w:rsidP="00FC254B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  <w:r w:rsidRPr="00FC254B">
        <w:rPr>
          <w:rFonts w:ascii="Times New Roman" w:hAnsi="Times New Roman"/>
          <w:b/>
          <w:sz w:val="32"/>
          <w:szCs w:val="24"/>
        </w:rPr>
        <w:t>201</w:t>
      </w:r>
      <w:r>
        <w:rPr>
          <w:rFonts w:ascii="Times New Roman" w:hAnsi="Times New Roman"/>
          <w:b/>
          <w:sz w:val="32"/>
          <w:szCs w:val="24"/>
        </w:rPr>
        <w:t>5</w:t>
      </w:r>
      <w:r w:rsidRPr="00FC254B">
        <w:rPr>
          <w:rFonts w:ascii="Times New Roman" w:hAnsi="Times New Roman"/>
          <w:b/>
          <w:sz w:val="32"/>
          <w:szCs w:val="24"/>
        </w:rPr>
        <w:t xml:space="preserve"> г.</w:t>
      </w:r>
    </w:p>
    <w:p w:rsidR="00FC254B" w:rsidRPr="00FC254B" w:rsidRDefault="00FC254B" w:rsidP="00FC254B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  <w:r w:rsidRPr="00FC254B">
        <w:rPr>
          <w:rFonts w:ascii="Times New Roman" w:hAnsi="Times New Roman"/>
          <w:b/>
          <w:color w:val="000000"/>
          <w:sz w:val="24"/>
          <w:szCs w:val="24"/>
        </w:rPr>
        <w:lastRenderedPageBreak/>
        <w:t>1.</w:t>
      </w:r>
      <w:r w:rsidRPr="00FC254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254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Принятие нового государственного стандарта основного общего образования для 5—9 классов привело к изменению структуры школьного биологического образования. В настоящее время базовое биологическое образование должно обеспечить выпускникам высокую биологическую, экологическую и природоохранительную грамотность.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Рабочая программа по биологии построена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Закона об образовании и основной программы образовательного процесса МБОУ</w:t>
      </w:r>
      <w:r>
        <w:rPr>
          <w:rFonts w:ascii="Times New Roman" w:hAnsi="Times New Roman"/>
          <w:sz w:val="24"/>
          <w:szCs w:val="24"/>
        </w:rPr>
        <w:t xml:space="preserve"> «А</w:t>
      </w:r>
      <w:r w:rsidRPr="00FC254B">
        <w:rPr>
          <w:rFonts w:ascii="Times New Roman" w:hAnsi="Times New Roman"/>
          <w:sz w:val="24"/>
          <w:szCs w:val="24"/>
        </w:rPr>
        <w:t>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254B">
        <w:rPr>
          <w:rFonts w:ascii="Times New Roman" w:hAnsi="Times New Roman"/>
          <w:sz w:val="24"/>
          <w:szCs w:val="24"/>
        </w:rPr>
        <w:t>№3</w:t>
      </w:r>
      <w:r>
        <w:rPr>
          <w:rFonts w:ascii="Times New Roman" w:hAnsi="Times New Roman"/>
          <w:sz w:val="24"/>
          <w:szCs w:val="24"/>
        </w:rPr>
        <w:t>» п. Центральный.</w:t>
      </w:r>
      <w:r w:rsidRPr="00FC254B">
        <w:rPr>
          <w:rFonts w:ascii="Times New Roman" w:hAnsi="Times New Roman"/>
          <w:sz w:val="24"/>
          <w:szCs w:val="24"/>
        </w:rPr>
        <w:t xml:space="preserve"> </w:t>
      </w:r>
    </w:p>
    <w:p w:rsid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В программе соблюдается преемственность с примерными программами начального общего образования. 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FC254B">
        <w:rPr>
          <w:rFonts w:ascii="Times New Roman" w:hAnsi="Times New Roman"/>
          <w:i/>
          <w:sz w:val="24"/>
          <w:szCs w:val="24"/>
        </w:rPr>
        <w:t>межпредметных</w:t>
      </w:r>
      <w:proofErr w:type="spellEnd"/>
      <w:r w:rsidRPr="00FC254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C254B">
        <w:rPr>
          <w:rFonts w:ascii="Times New Roman" w:hAnsi="Times New Roman"/>
          <w:i/>
          <w:sz w:val="24"/>
          <w:szCs w:val="24"/>
        </w:rPr>
        <w:t>внутрипредметных</w:t>
      </w:r>
      <w:proofErr w:type="spellEnd"/>
      <w:r w:rsidRPr="00FC254B">
        <w:rPr>
          <w:rFonts w:ascii="Times New Roman" w:hAnsi="Times New Roman"/>
          <w:i/>
          <w:sz w:val="24"/>
          <w:szCs w:val="24"/>
        </w:rPr>
        <w:t xml:space="preserve"> </w:t>
      </w:r>
      <w:r w:rsidRPr="00FC254B">
        <w:rPr>
          <w:rFonts w:ascii="Times New Roman" w:hAnsi="Times New Roman"/>
          <w:sz w:val="24"/>
          <w:szCs w:val="24"/>
        </w:rPr>
        <w:t xml:space="preserve">связей, логики учебного процесса, возрастных особенностей учащихся. 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ОБЩАЯ ХАРАКТЕРИСТИКА КУРСА</w:t>
      </w:r>
    </w:p>
    <w:p w:rsid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 Отбор содержания проведён с учётом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254B">
        <w:rPr>
          <w:rFonts w:ascii="Times New Roman" w:hAnsi="Times New Roman"/>
          <w:i/>
          <w:sz w:val="24"/>
          <w:szCs w:val="24"/>
        </w:rPr>
        <w:t xml:space="preserve">Цели </w:t>
      </w:r>
      <w:r w:rsidRPr="00FC254B">
        <w:rPr>
          <w:rFonts w:ascii="Times New Roman" w:hAnsi="Times New Roman"/>
          <w:sz w:val="24"/>
          <w:szCs w:val="24"/>
        </w:rPr>
        <w:t xml:space="preserve">биологического образования в основной школе формулируются  на нескольких уровнях: глобальном, </w:t>
      </w:r>
      <w:proofErr w:type="spellStart"/>
      <w:r w:rsidRPr="00FC254B">
        <w:rPr>
          <w:rFonts w:ascii="Times New Roman" w:hAnsi="Times New Roman"/>
          <w:sz w:val="24"/>
          <w:szCs w:val="24"/>
        </w:rPr>
        <w:t>метапредметном</w:t>
      </w:r>
      <w:proofErr w:type="spellEnd"/>
      <w:r w:rsidRPr="00FC254B">
        <w:rPr>
          <w:rFonts w:ascii="Times New Roman" w:hAnsi="Times New Roman"/>
          <w:sz w:val="24"/>
          <w:szCs w:val="24"/>
        </w:rPr>
        <w:t>, личностном и предметном; на уровне требований к результатам освоения содержания предметной программы.</w:t>
      </w:r>
      <w:proofErr w:type="gramEnd"/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i/>
          <w:sz w:val="24"/>
          <w:szCs w:val="24"/>
        </w:rPr>
        <w:t xml:space="preserve">Глобальными целями биологического  </w:t>
      </w:r>
      <w:r w:rsidRPr="00FC254B">
        <w:rPr>
          <w:rFonts w:ascii="Times New Roman" w:hAnsi="Times New Roman"/>
          <w:sz w:val="24"/>
          <w:szCs w:val="24"/>
        </w:rPr>
        <w:t>образования являются:</w:t>
      </w:r>
    </w:p>
    <w:p w:rsidR="00FC254B" w:rsidRPr="00FC254B" w:rsidRDefault="00FC254B" w:rsidP="00FC254B">
      <w:pPr>
        <w:pStyle w:val="a3"/>
        <w:numPr>
          <w:ilvl w:val="0"/>
          <w:numId w:val="9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социализация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миром живой природы;</w:t>
      </w:r>
    </w:p>
    <w:p w:rsidR="00FC254B" w:rsidRPr="00FC254B" w:rsidRDefault="00FC254B" w:rsidP="00FC254B">
      <w:pPr>
        <w:pStyle w:val="a3"/>
        <w:numPr>
          <w:ilvl w:val="0"/>
          <w:numId w:val="9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FC254B" w:rsidRPr="00FC254B" w:rsidRDefault="00FC254B" w:rsidP="00FC254B">
      <w:pPr>
        <w:pStyle w:val="a3"/>
        <w:numPr>
          <w:ilvl w:val="0"/>
          <w:numId w:val="9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ориентация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</w:t>
      </w:r>
    </w:p>
    <w:p w:rsidR="00FC254B" w:rsidRPr="00FC254B" w:rsidRDefault="00FC254B" w:rsidP="00FC254B">
      <w:pPr>
        <w:pStyle w:val="a3"/>
        <w:numPr>
          <w:ilvl w:val="0"/>
          <w:numId w:val="9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FC254B" w:rsidRPr="00FC254B" w:rsidRDefault="00FC254B" w:rsidP="00FC254B">
      <w:pPr>
        <w:pStyle w:val="a3"/>
        <w:numPr>
          <w:ilvl w:val="0"/>
          <w:numId w:val="9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овладение ключевыми компетентностями: учебно-познавательными, информационными, ценностно-смысловыми, коммуникативными;</w:t>
      </w:r>
    </w:p>
    <w:p w:rsidR="00FC254B" w:rsidRPr="00FC254B" w:rsidRDefault="00FC254B" w:rsidP="00FC254B">
      <w:pPr>
        <w:pStyle w:val="a3"/>
        <w:numPr>
          <w:ilvl w:val="0"/>
          <w:numId w:val="9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953E99" w:rsidRPr="00953E99" w:rsidRDefault="00953E99" w:rsidP="00953E99">
      <w:pPr>
        <w:pStyle w:val="a3"/>
        <w:ind w:right="-1"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 МЕСТО РАЗДЕЛА БИОЛОГИИ «БИОЛОГИЯ. БАКТЕРИИ, ГРИБЫ, РАСТЕНИЯ» В УЧЕБНОМ ПЛАНЕ</w:t>
      </w:r>
    </w:p>
    <w:p w:rsidR="00953E99" w:rsidRDefault="00953E99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Рабочая программа разработана в соответствии с Базисным учебным планом для ступени основного общего образования Биология в основной школе изучается с 5 по 9 классы. Общее число учебных часов за 5 лет обучения- 280, </w:t>
      </w:r>
      <w:r w:rsidRPr="00FC254B">
        <w:rPr>
          <w:rFonts w:ascii="Times New Roman" w:hAnsi="Times New Roman"/>
          <w:i/>
          <w:sz w:val="24"/>
          <w:szCs w:val="24"/>
        </w:rPr>
        <w:t>из них 35 (1ч в неделю) в  5 классе</w:t>
      </w:r>
      <w:r w:rsidRPr="00FC254B">
        <w:rPr>
          <w:rFonts w:ascii="Times New Roman" w:hAnsi="Times New Roman"/>
          <w:sz w:val="24"/>
          <w:szCs w:val="24"/>
        </w:rPr>
        <w:t>, 35 (1 час в неделю) в 6 классе, по 70 (2 ч в неделю) в 7,8,9 классах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Курсу биологии на ступени основного общего образования предшествует курс «Окружающий мир» на ступени начального общего образования, который является по отношению к курсу биологии пропедевтическим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254B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FC254B">
        <w:rPr>
          <w:rFonts w:ascii="Times New Roman" w:hAnsi="Times New Roman"/>
          <w:i/>
          <w:sz w:val="24"/>
          <w:szCs w:val="24"/>
        </w:rPr>
        <w:t xml:space="preserve"> подход</w:t>
      </w:r>
      <w:r w:rsidRPr="00FC254B">
        <w:rPr>
          <w:rFonts w:ascii="Times New Roman" w:hAnsi="Times New Roman"/>
          <w:sz w:val="24"/>
          <w:szCs w:val="24"/>
        </w:rPr>
        <w:t xml:space="preserve"> усиливается благодаря использованию тетради на печатной основе, разнообразным лабораторным, практическим работам и экскурсиям.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Программой предусмотрено изучение на уроках  материала о местных наиболее типичных и интересных в биологическом отношении растений, что позволит активизировать познавательную деятельность учащихся, способствовать организации их самостоятельной работы на уроках и во внеурочное время.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FC254B">
        <w:rPr>
          <w:rFonts w:ascii="Times New Roman" w:hAnsi="Times New Roman"/>
          <w:i/>
          <w:sz w:val="24"/>
          <w:szCs w:val="24"/>
        </w:rPr>
        <w:t>внутрипредметных</w:t>
      </w:r>
      <w:proofErr w:type="spellEnd"/>
      <w:r w:rsidRPr="00FC254B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FC254B">
        <w:rPr>
          <w:rFonts w:ascii="Times New Roman" w:hAnsi="Times New Roman"/>
          <w:i/>
          <w:sz w:val="24"/>
          <w:szCs w:val="24"/>
        </w:rPr>
        <w:t>метапредметных</w:t>
      </w:r>
      <w:proofErr w:type="spellEnd"/>
      <w:r w:rsidRPr="00FC254B">
        <w:rPr>
          <w:rFonts w:ascii="Times New Roman" w:hAnsi="Times New Roman"/>
          <w:sz w:val="24"/>
          <w:szCs w:val="24"/>
        </w:rPr>
        <w:t xml:space="preserve"> связей. 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 w:rsidRPr="00FC254B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FC254B">
        <w:rPr>
          <w:rFonts w:ascii="Times New Roman" w:hAnsi="Times New Roman"/>
          <w:sz w:val="24"/>
          <w:szCs w:val="24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Содержание курса направлено на </w:t>
      </w:r>
      <w:r w:rsidRPr="00FC254B">
        <w:rPr>
          <w:rFonts w:ascii="Times New Roman" w:hAnsi="Times New Roman"/>
          <w:i/>
          <w:sz w:val="24"/>
          <w:szCs w:val="24"/>
        </w:rPr>
        <w:t>формирование универсальных учебных действий,</w:t>
      </w:r>
      <w:r w:rsidRPr="00FC254B">
        <w:rPr>
          <w:rFonts w:ascii="Times New Roman" w:hAnsi="Times New Roman"/>
          <w:sz w:val="24"/>
          <w:szCs w:val="24"/>
        </w:rPr>
        <w:t xml:space="preserve"> обеспечивающих развитие познавательных и коммуникативных качеств личности. </w:t>
      </w:r>
      <w:proofErr w:type="gramStart"/>
      <w:r w:rsidRPr="00FC254B">
        <w:rPr>
          <w:rFonts w:ascii="Times New Roman" w:hAnsi="Times New Roman"/>
          <w:sz w:val="24"/>
          <w:szCs w:val="24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 w:rsidRPr="00FC254B">
        <w:rPr>
          <w:rFonts w:ascii="Times New Roman" w:hAnsi="Times New Roman"/>
          <w:sz w:val="24"/>
          <w:szCs w:val="24"/>
        </w:rPr>
        <w:t xml:space="preserve">, работать в группе, представлять и сообщать информацию в устной и письменной форме, вступать в диалог и т. д. 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lastRenderedPageBreak/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953E99" w:rsidRPr="00953E99" w:rsidRDefault="00953E99" w:rsidP="00953E99">
      <w:pPr>
        <w:pStyle w:val="a3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ТРЕБОВАНИЯ К РЕЗУЛЬТАТАМ ОБУЧЕНИЯ</w:t>
      </w:r>
    </w:p>
    <w:p w:rsidR="00953E99" w:rsidRDefault="00953E99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FC254B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FC254B">
        <w:rPr>
          <w:rFonts w:ascii="Times New Roman" w:hAnsi="Times New Roman"/>
          <w:sz w:val="24"/>
          <w:szCs w:val="24"/>
        </w:rPr>
        <w:t xml:space="preserve"> и предметные результаты. </w:t>
      </w:r>
    </w:p>
    <w:p w:rsidR="000F1AFB" w:rsidRDefault="000F1AFB" w:rsidP="00FC254B">
      <w:pPr>
        <w:pStyle w:val="a3"/>
        <w:ind w:right="-1"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953E99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FC254B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254B">
        <w:rPr>
          <w:rFonts w:ascii="Times New Roman" w:hAnsi="Times New Roman"/>
          <w:sz w:val="24"/>
          <w:szCs w:val="24"/>
        </w:rPr>
        <w:t>воспитывание</w:t>
      </w:r>
      <w:proofErr w:type="spellEnd"/>
      <w:r w:rsidRPr="00FC254B">
        <w:rPr>
          <w:rFonts w:ascii="Times New Roman" w:hAnsi="Times New Roman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FC254B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FC254B">
        <w:rPr>
          <w:rFonts w:ascii="Times New Roman" w:hAnsi="Times New Roman"/>
          <w:sz w:val="24"/>
          <w:szCs w:val="24"/>
        </w:rPr>
        <w:t xml:space="preserve"> технологий;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254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C254B">
        <w:rPr>
          <w:rFonts w:ascii="Times New Roman" w:hAnsi="Times New Roman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формирование личностных представлений о целостности природы, 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формирование толерантности и миролюбия;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формирование нравственных чувств и нравственного поведения, осознанного и ответственного  отношения к собственным поступкам;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</w:t>
      </w:r>
      <w:proofErr w:type="spellStart"/>
      <w:r w:rsidRPr="00FC254B">
        <w:rPr>
          <w:rFonts w:ascii="Times New Roman" w:hAnsi="Times New Roman"/>
          <w:sz w:val="24"/>
          <w:szCs w:val="24"/>
        </w:rPr>
        <w:t>учебно-иследовательской</w:t>
      </w:r>
      <w:proofErr w:type="spellEnd"/>
      <w:r w:rsidRPr="00FC254B">
        <w:rPr>
          <w:rFonts w:ascii="Times New Roman" w:hAnsi="Times New Roman"/>
          <w:sz w:val="24"/>
          <w:szCs w:val="24"/>
        </w:rPr>
        <w:t>, творческой и других видах деятельности;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FC254B" w:rsidRPr="00FC254B" w:rsidRDefault="00FC254B" w:rsidP="00953E99">
      <w:pPr>
        <w:pStyle w:val="a3"/>
        <w:numPr>
          <w:ilvl w:val="0"/>
          <w:numId w:val="10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</w:t>
      </w:r>
      <w:r w:rsidR="00953E99">
        <w:rPr>
          <w:rFonts w:ascii="Times New Roman" w:hAnsi="Times New Roman"/>
          <w:sz w:val="24"/>
          <w:szCs w:val="24"/>
        </w:rPr>
        <w:t>.</w:t>
      </w:r>
    </w:p>
    <w:p w:rsidR="000F1AFB" w:rsidRDefault="000F1AFB" w:rsidP="00FC254B">
      <w:pPr>
        <w:pStyle w:val="a3"/>
        <w:ind w:right="-1"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3E99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953E99">
        <w:rPr>
          <w:rFonts w:ascii="Times New Roman" w:hAnsi="Times New Roman"/>
          <w:b/>
          <w:i/>
          <w:sz w:val="24"/>
          <w:szCs w:val="24"/>
        </w:rPr>
        <w:t xml:space="preserve"> результаты</w:t>
      </w:r>
      <w:r w:rsidRPr="00FC254B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:rsidR="00FC254B" w:rsidRPr="00FC254B" w:rsidRDefault="00FC254B" w:rsidP="00953E99">
      <w:pPr>
        <w:pStyle w:val="a3"/>
        <w:numPr>
          <w:ilvl w:val="0"/>
          <w:numId w:val="11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i/>
          <w:sz w:val="24"/>
          <w:szCs w:val="24"/>
        </w:rPr>
        <w:t>учиться</w:t>
      </w:r>
      <w:r w:rsidRPr="00FC254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254B">
        <w:rPr>
          <w:rFonts w:ascii="Times New Roman" w:hAnsi="Times New Roman"/>
          <w:sz w:val="24"/>
          <w:szCs w:val="24"/>
        </w:rPr>
        <w:t>самостоятельно</w:t>
      </w:r>
      <w:proofErr w:type="gramEnd"/>
      <w:r w:rsidRPr="00FC254B">
        <w:rPr>
          <w:rFonts w:ascii="Times New Roman" w:hAnsi="Times New Roman"/>
          <w:sz w:val="24"/>
          <w:szCs w:val="24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C254B" w:rsidRPr="00FC254B" w:rsidRDefault="00FC254B" w:rsidP="00953E99">
      <w:pPr>
        <w:pStyle w:val="a3"/>
        <w:numPr>
          <w:ilvl w:val="0"/>
          <w:numId w:val="11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254B">
        <w:rPr>
          <w:rFonts w:ascii="Times New Roman" w:hAnsi="Times New Roman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FC254B" w:rsidRPr="00FC254B" w:rsidRDefault="00FC254B" w:rsidP="00953E99">
      <w:pPr>
        <w:pStyle w:val="a3"/>
        <w:numPr>
          <w:ilvl w:val="0"/>
          <w:numId w:val="11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lastRenderedPageBreak/>
        <w:t>формирование умения работать с различными 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FC254B" w:rsidRPr="00FC254B" w:rsidRDefault="00FC254B" w:rsidP="00953E99">
      <w:pPr>
        <w:pStyle w:val="a3"/>
        <w:numPr>
          <w:ilvl w:val="0"/>
          <w:numId w:val="11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:rsidR="00FC254B" w:rsidRPr="00FC254B" w:rsidRDefault="00FC254B" w:rsidP="00953E99">
      <w:pPr>
        <w:pStyle w:val="a3"/>
        <w:numPr>
          <w:ilvl w:val="0"/>
          <w:numId w:val="11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формирование и развитие компетентности  в области использования информационно-коммуникативных технологий.</w:t>
      </w:r>
    </w:p>
    <w:p w:rsidR="00FC254B" w:rsidRPr="00FC254B" w:rsidRDefault="00FC254B" w:rsidP="00953E99">
      <w:pPr>
        <w:pStyle w:val="a3"/>
        <w:numPr>
          <w:ilvl w:val="0"/>
          <w:numId w:val="11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0F1AFB" w:rsidRDefault="000F1AFB" w:rsidP="00FC254B">
      <w:pPr>
        <w:pStyle w:val="a3"/>
        <w:ind w:right="-1"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953E99">
        <w:rPr>
          <w:rFonts w:ascii="Times New Roman" w:hAnsi="Times New Roman"/>
          <w:b/>
          <w:i/>
          <w:sz w:val="24"/>
          <w:szCs w:val="24"/>
        </w:rPr>
        <w:t>Предметными результатами</w:t>
      </w:r>
      <w:r w:rsidRPr="00FC254B">
        <w:rPr>
          <w:rFonts w:ascii="Times New Roman" w:hAnsi="Times New Roman"/>
          <w:sz w:val="24"/>
          <w:szCs w:val="24"/>
        </w:rPr>
        <w:t xml:space="preserve"> обучения биологии в 5 </w:t>
      </w:r>
      <w:r w:rsidR="00953E99" w:rsidRPr="00FC254B">
        <w:rPr>
          <w:rFonts w:ascii="Times New Roman" w:hAnsi="Times New Roman"/>
          <w:sz w:val="24"/>
          <w:szCs w:val="24"/>
        </w:rPr>
        <w:t>классе</w:t>
      </w:r>
      <w:r w:rsidRPr="00FC254B">
        <w:rPr>
          <w:rFonts w:ascii="Times New Roman" w:hAnsi="Times New Roman"/>
          <w:sz w:val="24"/>
          <w:szCs w:val="24"/>
        </w:rPr>
        <w:t xml:space="preserve"> являются: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В </w:t>
      </w:r>
      <w:r w:rsidRPr="00FC254B">
        <w:rPr>
          <w:rFonts w:ascii="Times New Roman" w:hAnsi="Times New Roman"/>
          <w:i/>
          <w:sz w:val="24"/>
          <w:szCs w:val="24"/>
        </w:rPr>
        <w:t>познавательной</w:t>
      </w:r>
      <w:r w:rsidRPr="00FC254B">
        <w:rPr>
          <w:rFonts w:ascii="Times New Roman" w:hAnsi="Times New Roman"/>
          <w:sz w:val="24"/>
          <w:szCs w:val="24"/>
        </w:rPr>
        <w:t xml:space="preserve"> (интеллектуальной) сфере:</w:t>
      </w:r>
    </w:p>
    <w:p w:rsidR="00FC254B" w:rsidRPr="00FC254B" w:rsidRDefault="00FC254B" w:rsidP="00953E99">
      <w:pPr>
        <w:pStyle w:val="a3"/>
        <w:numPr>
          <w:ilvl w:val="0"/>
          <w:numId w:val="12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выделение существенных признаков биологических объектов (отличительных признаков живых организмов; клеток и организмов растений,  грибов и бактерий; </w:t>
      </w:r>
    </w:p>
    <w:p w:rsidR="00FC254B" w:rsidRPr="00FC254B" w:rsidRDefault="00FC254B" w:rsidP="00953E99">
      <w:pPr>
        <w:pStyle w:val="a3"/>
        <w:numPr>
          <w:ilvl w:val="0"/>
          <w:numId w:val="12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соблюдения мер профилактики заболеваний, вызываемых растениями,  бактериями, грибами</w:t>
      </w:r>
    </w:p>
    <w:p w:rsidR="00FC254B" w:rsidRPr="00FC254B" w:rsidRDefault="00FC254B" w:rsidP="00953E99">
      <w:pPr>
        <w:pStyle w:val="a3"/>
        <w:numPr>
          <w:ilvl w:val="0"/>
          <w:numId w:val="12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FC254B" w:rsidRPr="00FC254B" w:rsidRDefault="00FC254B" w:rsidP="00953E99">
      <w:pPr>
        <w:pStyle w:val="a3"/>
        <w:numPr>
          <w:ilvl w:val="0"/>
          <w:numId w:val="12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FC254B" w:rsidRPr="00FC254B" w:rsidRDefault="00FC254B" w:rsidP="00953E99">
      <w:pPr>
        <w:pStyle w:val="a3"/>
        <w:numPr>
          <w:ilvl w:val="0"/>
          <w:numId w:val="12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различение на таблицах частей и органоидов клетки, на живых объектах и таблицах наиболее распространенных растений; съедобных и ядовитых грибов; опасных для человека растений;</w:t>
      </w:r>
    </w:p>
    <w:p w:rsidR="00FC254B" w:rsidRPr="00FC254B" w:rsidRDefault="00FC254B" w:rsidP="00953E99">
      <w:pPr>
        <w:pStyle w:val="a3"/>
        <w:numPr>
          <w:ilvl w:val="0"/>
          <w:numId w:val="12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FC254B" w:rsidRPr="00FC254B" w:rsidRDefault="00FC254B" w:rsidP="00953E99">
      <w:pPr>
        <w:pStyle w:val="a3"/>
        <w:numPr>
          <w:ilvl w:val="0"/>
          <w:numId w:val="12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выявление приспособлений организмов к среде обитания; типов взаимодействия разных видов в экосистеме; взаимосвязей между особенностями строения клеток, тканей;</w:t>
      </w:r>
    </w:p>
    <w:p w:rsidR="00FC254B" w:rsidRPr="00FC254B" w:rsidRDefault="00FC254B" w:rsidP="00953E99">
      <w:pPr>
        <w:pStyle w:val="a3"/>
        <w:numPr>
          <w:ilvl w:val="0"/>
          <w:numId w:val="12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 2. В </w:t>
      </w:r>
      <w:r w:rsidRPr="00FC254B">
        <w:rPr>
          <w:rFonts w:ascii="Times New Roman" w:hAnsi="Times New Roman"/>
          <w:i/>
          <w:sz w:val="24"/>
          <w:szCs w:val="24"/>
        </w:rPr>
        <w:t>ценностно-ориентационной</w:t>
      </w:r>
      <w:r w:rsidRPr="00FC254B">
        <w:rPr>
          <w:rFonts w:ascii="Times New Roman" w:hAnsi="Times New Roman"/>
          <w:sz w:val="24"/>
          <w:szCs w:val="24"/>
        </w:rPr>
        <w:t xml:space="preserve"> сфере:</w:t>
      </w:r>
    </w:p>
    <w:p w:rsidR="00FC254B" w:rsidRPr="00FC254B" w:rsidRDefault="00FC254B" w:rsidP="00953E99">
      <w:pPr>
        <w:pStyle w:val="a3"/>
        <w:numPr>
          <w:ilvl w:val="0"/>
          <w:numId w:val="13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знание основных правил поведения в природе;</w:t>
      </w:r>
    </w:p>
    <w:p w:rsidR="00FC254B" w:rsidRPr="00FC254B" w:rsidRDefault="00FC254B" w:rsidP="00953E99">
      <w:pPr>
        <w:pStyle w:val="a3"/>
        <w:numPr>
          <w:ilvl w:val="0"/>
          <w:numId w:val="13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 3. В </w:t>
      </w:r>
      <w:r w:rsidRPr="00FC254B">
        <w:rPr>
          <w:rFonts w:ascii="Times New Roman" w:hAnsi="Times New Roman"/>
          <w:i/>
          <w:sz w:val="24"/>
          <w:szCs w:val="24"/>
        </w:rPr>
        <w:t>сфере трудовой</w:t>
      </w:r>
      <w:r w:rsidRPr="00FC254B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FC254B" w:rsidRPr="00FC254B" w:rsidRDefault="00FC254B" w:rsidP="00953E99">
      <w:pPr>
        <w:pStyle w:val="a3"/>
        <w:numPr>
          <w:ilvl w:val="0"/>
          <w:numId w:val="14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знание и соблюдение правил работы в кабинете биологии;</w:t>
      </w:r>
    </w:p>
    <w:p w:rsidR="00FC254B" w:rsidRPr="00FC254B" w:rsidRDefault="00FC254B" w:rsidP="00953E99">
      <w:pPr>
        <w:pStyle w:val="a3"/>
        <w:numPr>
          <w:ilvl w:val="0"/>
          <w:numId w:val="14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FC254B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FC254B">
        <w:rPr>
          <w:rFonts w:ascii="Times New Roman" w:hAnsi="Times New Roman"/>
          <w:sz w:val="24"/>
          <w:szCs w:val="24"/>
        </w:rPr>
        <w:t xml:space="preserve"> иглы, скальпели, лупы, микроскопы).</w:t>
      </w:r>
    </w:p>
    <w:p w:rsidR="00FC254B" w:rsidRPr="00FC254B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 4. В сфере </w:t>
      </w:r>
      <w:r w:rsidRPr="00FC254B">
        <w:rPr>
          <w:rFonts w:ascii="Times New Roman" w:hAnsi="Times New Roman"/>
          <w:i/>
          <w:sz w:val="24"/>
          <w:szCs w:val="24"/>
        </w:rPr>
        <w:t>физической</w:t>
      </w:r>
      <w:r w:rsidRPr="00FC254B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FC254B" w:rsidRPr="00FC254B" w:rsidRDefault="00FC254B" w:rsidP="00953E99">
      <w:pPr>
        <w:pStyle w:val="a3"/>
        <w:numPr>
          <w:ilvl w:val="0"/>
          <w:numId w:val="15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освоение приемов оказания первой помощи при отравлении ядовитыми грибами, растениями</w:t>
      </w:r>
      <w:r w:rsidR="00953E99">
        <w:rPr>
          <w:rFonts w:ascii="Times New Roman" w:hAnsi="Times New Roman"/>
          <w:sz w:val="24"/>
          <w:szCs w:val="24"/>
        </w:rPr>
        <w:t>.</w:t>
      </w:r>
      <w:r w:rsidRPr="00FC254B">
        <w:rPr>
          <w:rFonts w:ascii="Times New Roman" w:hAnsi="Times New Roman"/>
          <w:sz w:val="24"/>
          <w:szCs w:val="24"/>
        </w:rPr>
        <w:t xml:space="preserve"> </w:t>
      </w:r>
    </w:p>
    <w:p w:rsidR="00FC254B" w:rsidRPr="00953E99" w:rsidRDefault="00FC254B" w:rsidP="00FC254B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 xml:space="preserve"> </w:t>
      </w:r>
      <w:r w:rsidRPr="00953E99">
        <w:rPr>
          <w:rFonts w:ascii="Times New Roman" w:hAnsi="Times New Roman"/>
          <w:sz w:val="24"/>
          <w:szCs w:val="24"/>
        </w:rPr>
        <w:t xml:space="preserve">5. В </w:t>
      </w:r>
      <w:r w:rsidRPr="00953E99">
        <w:rPr>
          <w:rFonts w:ascii="Times New Roman" w:hAnsi="Times New Roman"/>
          <w:i/>
          <w:sz w:val="24"/>
          <w:szCs w:val="24"/>
        </w:rPr>
        <w:t xml:space="preserve">эстетической </w:t>
      </w:r>
      <w:r w:rsidRPr="00953E99">
        <w:rPr>
          <w:rFonts w:ascii="Times New Roman" w:hAnsi="Times New Roman"/>
          <w:sz w:val="24"/>
          <w:szCs w:val="24"/>
        </w:rPr>
        <w:t>сфере:</w:t>
      </w:r>
    </w:p>
    <w:p w:rsidR="00FC254B" w:rsidRPr="00953E99" w:rsidRDefault="00FC254B" w:rsidP="00953E99">
      <w:pPr>
        <w:pStyle w:val="a3"/>
        <w:numPr>
          <w:ilvl w:val="0"/>
          <w:numId w:val="15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53E99">
        <w:rPr>
          <w:rFonts w:ascii="Times New Roman" w:hAnsi="Times New Roman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FC254B" w:rsidRDefault="00FC254B" w:rsidP="00FC254B">
      <w:pPr>
        <w:pStyle w:val="a3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0F1AFB" w:rsidRDefault="000F1AFB" w:rsidP="00FC254B">
      <w:pPr>
        <w:pStyle w:val="a3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0F1AFB" w:rsidRPr="00953E99" w:rsidRDefault="000F1AFB" w:rsidP="00FC254B">
      <w:pPr>
        <w:pStyle w:val="a3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036E3" w:rsidRDefault="00953E99" w:rsidP="007036E3">
      <w:pPr>
        <w:widowControl w:val="0"/>
        <w:spacing w:line="226" w:lineRule="exac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53E99"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. СОДЕРЖАНИЕ ПРОГРАММЫ. </w:t>
      </w:r>
    </w:p>
    <w:p w:rsidR="00953E99" w:rsidRPr="00953E99" w:rsidRDefault="00953E99" w:rsidP="007036E3">
      <w:pPr>
        <w:widowControl w:val="0"/>
        <w:spacing w:line="226" w:lineRule="exac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БИОЛОГИЯ. </w:t>
      </w:r>
      <w:r w:rsidR="007036E3">
        <w:rPr>
          <w:rFonts w:ascii="Times New Roman" w:hAnsi="Times New Roman"/>
          <w:b/>
          <w:bCs/>
          <w:sz w:val="24"/>
          <w:szCs w:val="24"/>
        </w:rPr>
        <w:t>БАКТЕРИИ</w:t>
      </w:r>
      <w:proofErr w:type="gramStart"/>
      <w:r w:rsidR="007036E3">
        <w:rPr>
          <w:rFonts w:ascii="Times New Roman" w:hAnsi="Times New Roman"/>
          <w:b/>
          <w:bCs/>
          <w:sz w:val="24"/>
          <w:szCs w:val="24"/>
        </w:rPr>
        <w:t>,Г</w:t>
      </w:r>
      <w:proofErr w:type="gramEnd"/>
      <w:r w:rsidR="007036E3">
        <w:rPr>
          <w:rFonts w:ascii="Times New Roman" w:hAnsi="Times New Roman"/>
          <w:b/>
          <w:bCs/>
          <w:sz w:val="24"/>
          <w:szCs w:val="24"/>
        </w:rPr>
        <w:t>РИБЫ, РАСТЕНИЯ. 5 КЛАСС</w:t>
      </w:r>
    </w:p>
    <w:p w:rsidR="00953E99" w:rsidRPr="00953E99" w:rsidRDefault="00953E99" w:rsidP="007036E3">
      <w:pPr>
        <w:widowControl w:val="0"/>
        <w:spacing w:line="226" w:lineRule="exac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53E99">
        <w:rPr>
          <w:rFonts w:ascii="Times New Roman" w:hAnsi="Times New Roman"/>
          <w:b/>
          <w:bCs/>
          <w:sz w:val="24"/>
          <w:szCs w:val="24"/>
        </w:rPr>
        <w:t>(35 часов, 1 час в неделю)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b/>
          <w:bCs/>
          <w:sz w:val="24"/>
          <w:szCs w:val="24"/>
        </w:rPr>
      </w:pPr>
      <w:r w:rsidRPr="00953E99">
        <w:rPr>
          <w:rFonts w:ascii="Times New Roman" w:hAnsi="Times New Roman"/>
          <w:b/>
          <w:bCs/>
          <w:sz w:val="24"/>
          <w:szCs w:val="24"/>
        </w:rPr>
        <w:t>В</w:t>
      </w:r>
      <w:r w:rsidRPr="00766CA0">
        <w:rPr>
          <w:rFonts w:ascii="SchoolBookCSanPin" w:hAnsi="SchoolBookCSanPin"/>
          <w:b/>
          <w:bCs/>
          <w:sz w:val="24"/>
          <w:szCs w:val="24"/>
        </w:rPr>
        <w:t xml:space="preserve">ведение </w:t>
      </w:r>
      <w:r w:rsidRPr="00766CA0">
        <w:rPr>
          <w:rFonts w:ascii="SchoolBookCSanPin" w:hAnsi="SchoolBookCSanPin"/>
          <w:iCs/>
          <w:sz w:val="24"/>
          <w:szCs w:val="24"/>
        </w:rPr>
        <w:t>(</w:t>
      </w:r>
      <w:r w:rsidRPr="00766CA0">
        <w:rPr>
          <w:rFonts w:ascii="SchoolBookCSanPin" w:hAnsi="SchoolBookCSanPin"/>
          <w:i/>
          <w:iCs/>
          <w:sz w:val="24"/>
          <w:szCs w:val="24"/>
        </w:rPr>
        <w:t>6 часов</w:t>
      </w:r>
      <w:r w:rsidRPr="00766CA0">
        <w:rPr>
          <w:rFonts w:ascii="SchoolBookCSanPin" w:hAnsi="SchoolBookCSanPin"/>
          <w:iCs/>
          <w:sz w:val="24"/>
          <w:szCs w:val="24"/>
        </w:rPr>
        <w:t>)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766CA0">
        <w:rPr>
          <w:rFonts w:ascii="SchoolBookCSanPin" w:hAnsi="SchoolBookCSanPi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Фенологические наблюдения за сезонными изменениями в природе. Ведение дневника наблюдений.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766CA0">
        <w:rPr>
          <w:rFonts w:ascii="SchoolBookCSanPin" w:hAnsi="SchoolBookCSanPin"/>
          <w:b/>
          <w:bCs/>
          <w:i/>
          <w:iCs/>
          <w:sz w:val="24"/>
          <w:szCs w:val="24"/>
        </w:rPr>
        <w:t>Экскурсии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Многообразие живых организмов, осенние явления в жизни растений и животных.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b/>
          <w:bCs/>
          <w:snapToGrid w:val="0"/>
          <w:sz w:val="24"/>
          <w:szCs w:val="24"/>
        </w:rPr>
      </w:pPr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>Предметные результаты обучения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 xml:space="preserve">Учащиеся должны </w:t>
      </w:r>
      <w:r w:rsidRPr="00766CA0">
        <w:rPr>
          <w:rFonts w:ascii="SchoolBookCSanPin" w:hAnsi="SchoolBookCSanPin"/>
          <w:i/>
          <w:iCs/>
          <w:sz w:val="24"/>
          <w:szCs w:val="24"/>
        </w:rPr>
        <w:t>знать</w:t>
      </w:r>
      <w:r w:rsidRPr="00766CA0">
        <w:rPr>
          <w:rFonts w:ascii="SchoolBookCSanPin" w:hAnsi="SchoolBookCSanPin"/>
          <w:sz w:val="24"/>
          <w:szCs w:val="24"/>
        </w:rPr>
        <w:t>: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 многообразии живой природы;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— царства живой природы: </w:t>
      </w:r>
      <w:proofErr w:type="gramStart"/>
      <w:r w:rsidRPr="00766CA0">
        <w:rPr>
          <w:rFonts w:ascii="SchoolBookCSanPin" w:hAnsi="SchoolBookCSanPin"/>
          <w:sz w:val="24"/>
          <w:szCs w:val="24"/>
        </w:rPr>
        <w:t>Бактерии, Грибы, Растения, Животные;</w:t>
      </w:r>
      <w:proofErr w:type="gramEnd"/>
    </w:p>
    <w:p w:rsidR="00953E99" w:rsidRPr="00766CA0" w:rsidRDefault="00953E99" w:rsidP="00953E99">
      <w:pPr>
        <w:tabs>
          <w:tab w:val="left" w:pos="-360"/>
        </w:tabs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— основные методы исследования в биологии: наблюдение, эксперимент, измерение; </w:t>
      </w:r>
    </w:p>
    <w:p w:rsidR="00953E99" w:rsidRPr="00766CA0" w:rsidRDefault="00953E99" w:rsidP="00953E99">
      <w:pPr>
        <w:tabs>
          <w:tab w:val="left" w:pos="-360"/>
        </w:tabs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proofErr w:type="gramStart"/>
      <w:r w:rsidRPr="00766CA0">
        <w:rPr>
          <w:rFonts w:ascii="SchoolBookCSanPin" w:hAnsi="SchoolBookCSanPin"/>
          <w:sz w:val="24"/>
          <w:szCs w:val="24"/>
        </w:rPr>
        <w:t>— признаки живого: клеточное строение, питание, дыхание, обмен веществ, раздражимость, рост, развитие, размножение;</w:t>
      </w:r>
      <w:proofErr w:type="gramEnd"/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экологические факторы;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правила работы с микроскопом;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правила техники безопасности при проведении наблюдений и лабораторных опытов в кабинете биологии.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766CA0">
        <w:rPr>
          <w:rFonts w:ascii="SchoolBookCSanPin" w:hAnsi="SchoolBookCSanPin"/>
          <w:snapToGrid w:val="0"/>
          <w:sz w:val="24"/>
          <w:szCs w:val="24"/>
        </w:rPr>
        <w:t xml:space="preserve">: 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определять понятия «биология», «экология», «биосфера», «царства живой природы», «экологические факторы»;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— отличать живые организмы от </w:t>
      </w:r>
      <w:proofErr w:type="gramStart"/>
      <w:r w:rsidRPr="00766CA0">
        <w:rPr>
          <w:rFonts w:ascii="SchoolBookCSanPin" w:hAnsi="SchoolBookCSanPin"/>
          <w:sz w:val="24"/>
          <w:szCs w:val="24"/>
        </w:rPr>
        <w:t>неживых</w:t>
      </w:r>
      <w:proofErr w:type="gramEnd"/>
      <w:r w:rsidRPr="00766CA0">
        <w:rPr>
          <w:rFonts w:ascii="SchoolBookCSanPin" w:hAnsi="SchoolBookCSanPin"/>
          <w:sz w:val="24"/>
          <w:szCs w:val="24"/>
        </w:rPr>
        <w:t>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пользоваться простыми биологическими приборами, инструментами и оборудованием;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b/>
          <w:bCs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характеризовать среды обитания организмов;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характеризовать экологические факторы;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проводить фенологические наблюдения;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соблюдать правила техники безопасности при проведении наблюдений и лабораторных опытов.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b/>
          <w:bCs/>
          <w:snapToGrid w:val="0"/>
          <w:sz w:val="24"/>
          <w:szCs w:val="24"/>
        </w:rPr>
      </w:pPr>
      <w:proofErr w:type="spellStart"/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>Метапредметные</w:t>
      </w:r>
      <w:proofErr w:type="spellEnd"/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 xml:space="preserve"> результаты обучения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</w:t>
      </w:r>
      <w:r w:rsidRPr="00766CA0">
        <w:rPr>
          <w:rFonts w:ascii="SchoolBookCSanPin" w:hAnsi="SchoolBookCSanPin"/>
          <w:snapToGrid w:val="0"/>
          <w:sz w:val="24"/>
          <w:szCs w:val="24"/>
        </w:rPr>
        <w:t xml:space="preserve"> </w:t>
      </w: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уметь</w:t>
      </w:r>
      <w:r w:rsidRPr="00766CA0">
        <w:rPr>
          <w:rFonts w:ascii="SchoolBookCSanPin" w:hAnsi="SchoolBookCSanPin"/>
          <w:snapToGrid w:val="0"/>
          <w:sz w:val="24"/>
          <w:szCs w:val="24"/>
        </w:rPr>
        <w:t>: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составлять план текста;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владеть таким видом изложения текста, как повествование;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под руководством учителя проводить непосредственное наблюдение;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под руководством учителя оформлять отчет, включающий описание наблюдения, его результаты, выводы;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lastRenderedPageBreak/>
        <w:t>— получать биологическую информацию из различных источников;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определять отношения объекта с другими объектами;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определять существенные признаки объекта.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b/>
          <w:bCs/>
          <w:sz w:val="24"/>
          <w:szCs w:val="24"/>
        </w:rPr>
      </w:pPr>
      <w:r w:rsidRPr="00766CA0">
        <w:rPr>
          <w:rFonts w:ascii="SchoolBookCSanPin" w:hAnsi="SchoolBookCSanPin"/>
          <w:b/>
          <w:bCs/>
          <w:sz w:val="24"/>
          <w:szCs w:val="24"/>
        </w:rPr>
        <w:t xml:space="preserve">Раздел 1. Клеточное строение организмов </w:t>
      </w:r>
      <w:r w:rsidRPr="00766CA0">
        <w:rPr>
          <w:rFonts w:ascii="SchoolBookCSanPin" w:hAnsi="SchoolBookCSanPin"/>
          <w:iCs/>
          <w:sz w:val="24"/>
          <w:szCs w:val="24"/>
        </w:rPr>
        <w:t>(</w:t>
      </w:r>
      <w:r w:rsidRPr="00766CA0">
        <w:rPr>
          <w:rFonts w:ascii="SchoolBookCSanPin" w:hAnsi="SchoolBookCSanPin"/>
          <w:i/>
          <w:iCs/>
          <w:sz w:val="24"/>
          <w:szCs w:val="24"/>
        </w:rPr>
        <w:t>10 часов</w:t>
      </w:r>
      <w:r w:rsidRPr="00766CA0">
        <w:rPr>
          <w:rFonts w:ascii="SchoolBookCSanPin" w:hAnsi="SchoolBookCSanPin"/>
          <w:iCs/>
          <w:sz w:val="24"/>
          <w:szCs w:val="24"/>
        </w:rPr>
        <w:t>)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</w:r>
      <w:proofErr w:type="gramStart"/>
      <w:r w:rsidRPr="00766CA0">
        <w:rPr>
          <w:rFonts w:ascii="SchoolBookCSanPin" w:hAnsi="SchoolBookCSanPin"/>
          <w:sz w:val="24"/>
          <w:szCs w:val="24"/>
        </w:rPr>
        <w:t>ств в кл</w:t>
      </w:r>
      <w:proofErr w:type="gramEnd"/>
      <w:r w:rsidRPr="00766CA0">
        <w:rPr>
          <w:rFonts w:ascii="SchoolBookCSanPin" w:hAnsi="SchoolBookCSanPin"/>
          <w:sz w:val="24"/>
          <w:szCs w:val="24"/>
        </w:rPr>
        <w:t>етку (дыхание, питание), рост, развитие и деление клетки. Понятие «ткань».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b/>
          <w:bCs/>
          <w:i/>
          <w:iCs/>
          <w:sz w:val="24"/>
          <w:szCs w:val="24"/>
        </w:rPr>
        <w:t>Демонстрации</w:t>
      </w:r>
      <w:r w:rsidRPr="00766CA0">
        <w:rPr>
          <w:rFonts w:ascii="SchoolBookCSanPin" w:hAnsi="SchoolBookCSanPin"/>
          <w:b/>
          <w:bCs/>
          <w:sz w:val="24"/>
          <w:szCs w:val="24"/>
        </w:rPr>
        <w:t xml:space="preserve"> 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Микропрепараты различных растительных тканей.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766CA0">
        <w:rPr>
          <w:rFonts w:ascii="SchoolBookCSanPin" w:hAnsi="SchoolBookCSanPi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Устройство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Приготовление препаратов и рассматривание под микроскопом пластид в клетках листа элодеи, плодов томатов, рябины, шиповника. Приготовление препарата 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b/>
          <w:bCs/>
          <w:snapToGrid w:val="0"/>
          <w:sz w:val="24"/>
          <w:szCs w:val="24"/>
        </w:rPr>
      </w:pPr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>Предметные результаты обучения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i/>
          <w:iCs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 xml:space="preserve">Учащиеся должны </w:t>
      </w:r>
      <w:r w:rsidRPr="00766CA0">
        <w:rPr>
          <w:rFonts w:ascii="SchoolBookCSanPin" w:hAnsi="SchoolBookCSanPin"/>
          <w:i/>
          <w:iCs/>
          <w:sz w:val="24"/>
          <w:szCs w:val="24"/>
        </w:rPr>
        <w:t>знать</w:t>
      </w:r>
      <w:r w:rsidRPr="00766CA0">
        <w:rPr>
          <w:rFonts w:ascii="SchoolBookCSanPin" w:hAnsi="SchoolBookCSanPin"/>
          <w:iCs/>
          <w:sz w:val="24"/>
          <w:szCs w:val="24"/>
        </w:rPr>
        <w:t>: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строение клетки;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химический состав клетки;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основные процессы жизнедеятельности клетки;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характерные признаки различных растительных тканей.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766CA0">
        <w:rPr>
          <w:rFonts w:ascii="SchoolBookCSanPin" w:hAnsi="SchoolBookCSanPin"/>
          <w:snapToGrid w:val="0"/>
          <w:sz w:val="24"/>
          <w:szCs w:val="24"/>
        </w:rPr>
        <w:t xml:space="preserve">: 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proofErr w:type="gramStart"/>
      <w:r w:rsidRPr="00766CA0">
        <w:rPr>
          <w:rFonts w:ascii="SchoolBookCSanPin" w:hAnsi="SchoolBookCSanPin"/>
          <w:snapToGrid w:val="0"/>
          <w:sz w:val="24"/>
          <w:szCs w:val="24"/>
        </w:rPr>
        <w:t>— определять понятия: «клетка», «</w:t>
      </w:r>
      <w:r w:rsidRPr="00766CA0">
        <w:rPr>
          <w:rFonts w:ascii="SchoolBookCSanPin" w:hAnsi="SchoolBookCSanPin"/>
          <w:sz w:val="24"/>
          <w:szCs w:val="24"/>
        </w:rPr>
        <w:t>оболочка», « цитоплазма», « ядро», «ядрышко», «вакуоли», « пластиды», « хлоропласты», «пигменты», «хлорофилл»;</w:t>
      </w:r>
      <w:proofErr w:type="gramEnd"/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</w:t>
      </w:r>
      <w:r w:rsidRPr="00766CA0">
        <w:rPr>
          <w:rFonts w:ascii="SchoolBookCSanPin" w:hAnsi="SchoolBookCSanPin"/>
          <w:sz w:val="24"/>
          <w:szCs w:val="24"/>
        </w:rPr>
        <w:t>работать с лупой и микроскопом;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</w:t>
      </w:r>
      <w:r w:rsidRPr="00766CA0">
        <w:rPr>
          <w:rFonts w:ascii="SchoolBookCSanPin" w:hAnsi="SchoolBookCSanPin"/>
          <w:sz w:val="24"/>
          <w:szCs w:val="24"/>
        </w:rPr>
        <w:t>готовить микропрепараты и рассматривать их под микроскопом;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</w:t>
      </w:r>
      <w:r w:rsidRPr="00766CA0">
        <w:rPr>
          <w:rFonts w:ascii="SchoolBookCSanPin" w:hAnsi="SchoolBookCSanPin"/>
          <w:sz w:val="24"/>
          <w:szCs w:val="24"/>
        </w:rPr>
        <w:t>распознавать различные виды тканей.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b/>
          <w:bCs/>
          <w:snapToGrid w:val="0"/>
          <w:sz w:val="24"/>
          <w:szCs w:val="24"/>
        </w:rPr>
      </w:pPr>
      <w:proofErr w:type="spellStart"/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>Метапредметные</w:t>
      </w:r>
      <w:proofErr w:type="spellEnd"/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 xml:space="preserve"> результаты обучения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</w:t>
      </w:r>
      <w:r w:rsidRPr="00766CA0">
        <w:rPr>
          <w:rFonts w:ascii="SchoolBookCSanPin" w:hAnsi="SchoolBookCSanPin"/>
          <w:snapToGrid w:val="0"/>
          <w:sz w:val="24"/>
          <w:szCs w:val="24"/>
        </w:rPr>
        <w:t xml:space="preserve"> </w:t>
      </w: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уметь</w:t>
      </w:r>
      <w:r w:rsidRPr="00766CA0">
        <w:rPr>
          <w:rFonts w:ascii="SchoolBookCSanPin" w:hAnsi="SchoolBookCSanPin"/>
          <w:snapToGrid w:val="0"/>
          <w:sz w:val="24"/>
          <w:szCs w:val="24"/>
        </w:rPr>
        <w:t>: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анализировать объекты под микроскопом;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сравнивать объекты под микроскопом с их изображением на рисунках и определять их;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оформлять результаты лабораторной работы в рабочей тетради;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работать с текстом и иллюстрациями учебника.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b/>
          <w:bCs/>
          <w:sz w:val="24"/>
          <w:szCs w:val="24"/>
        </w:rPr>
      </w:pP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b/>
          <w:bCs/>
          <w:sz w:val="24"/>
          <w:szCs w:val="24"/>
        </w:rPr>
      </w:pPr>
      <w:r w:rsidRPr="00766CA0">
        <w:rPr>
          <w:rFonts w:ascii="SchoolBookCSanPin" w:hAnsi="SchoolBookCSanPin"/>
          <w:b/>
          <w:bCs/>
          <w:sz w:val="24"/>
          <w:szCs w:val="24"/>
        </w:rPr>
        <w:t>Раздел 2. Царство Бактерии. Царство Грибы</w:t>
      </w:r>
      <w:r w:rsidRPr="00766CA0">
        <w:rPr>
          <w:rFonts w:ascii="SchoolBookCSanPin" w:hAnsi="SchoolBookCSanPin"/>
          <w:i/>
          <w:iCs/>
          <w:sz w:val="24"/>
          <w:szCs w:val="24"/>
        </w:rPr>
        <w:t xml:space="preserve"> </w:t>
      </w:r>
      <w:r w:rsidRPr="00766CA0">
        <w:rPr>
          <w:rFonts w:ascii="SchoolBookCSanPin" w:hAnsi="SchoolBookCSanPin"/>
          <w:iCs/>
          <w:sz w:val="24"/>
          <w:szCs w:val="24"/>
        </w:rPr>
        <w:t>(</w:t>
      </w:r>
      <w:r w:rsidRPr="00766CA0">
        <w:rPr>
          <w:rFonts w:ascii="SchoolBookCSanPin" w:hAnsi="SchoolBookCSanPin"/>
          <w:i/>
          <w:iCs/>
          <w:sz w:val="24"/>
          <w:szCs w:val="24"/>
        </w:rPr>
        <w:t>7 часов</w:t>
      </w:r>
      <w:r w:rsidRPr="00766CA0">
        <w:rPr>
          <w:rFonts w:ascii="SchoolBookCSanPin" w:hAnsi="SchoolBookCSanPin"/>
          <w:iCs/>
          <w:sz w:val="24"/>
          <w:szCs w:val="24"/>
        </w:rPr>
        <w:t>)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b/>
          <w:bCs/>
          <w:i/>
          <w:iCs/>
          <w:sz w:val="24"/>
          <w:szCs w:val="24"/>
        </w:rPr>
        <w:lastRenderedPageBreak/>
        <w:t>Демонстрация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Муляжи плодовых тел шляпочных грибов. Натуральные объекты (трутовик, ржавчина, головня, спорынья).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766CA0">
        <w:rPr>
          <w:rFonts w:ascii="SchoolBookCSanPin" w:hAnsi="SchoolBookCSanPi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Строение плодовых тел шляпочных грибов. Строение плесневого гриба </w:t>
      </w:r>
      <w:proofErr w:type="spellStart"/>
      <w:r w:rsidRPr="00766CA0">
        <w:rPr>
          <w:rFonts w:ascii="SchoolBookCSanPin" w:hAnsi="SchoolBookCSanPin"/>
          <w:sz w:val="24"/>
          <w:szCs w:val="24"/>
        </w:rPr>
        <w:t>мукора</w:t>
      </w:r>
      <w:proofErr w:type="spellEnd"/>
      <w:r w:rsidRPr="00766CA0">
        <w:rPr>
          <w:rFonts w:ascii="SchoolBookCSanPin" w:hAnsi="SchoolBookCSanPin"/>
          <w:sz w:val="24"/>
          <w:szCs w:val="24"/>
        </w:rPr>
        <w:t>. Строение дрожжей.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b/>
          <w:bCs/>
          <w:snapToGrid w:val="0"/>
          <w:sz w:val="24"/>
          <w:szCs w:val="24"/>
        </w:rPr>
      </w:pP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b/>
          <w:bCs/>
          <w:snapToGrid w:val="0"/>
          <w:sz w:val="24"/>
          <w:szCs w:val="24"/>
        </w:rPr>
      </w:pPr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>Предметные результаты обучения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i/>
          <w:iCs/>
          <w:snapToGrid w:val="0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знать</w:t>
      </w:r>
      <w:r w:rsidRPr="00766CA0">
        <w:rPr>
          <w:rFonts w:ascii="SchoolBookCSanPin" w:hAnsi="SchoolBookCSanPin"/>
          <w:iCs/>
          <w:snapToGrid w:val="0"/>
          <w:sz w:val="24"/>
          <w:szCs w:val="24"/>
        </w:rPr>
        <w:t>: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строение и основные процессы жизнедеятельности бактерий и грибов;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разнообразие и распространение бактерий и грибов;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роль бактерий и грибов в природе и жизни человека.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i/>
          <w:iCs/>
          <w:snapToGrid w:val="0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766CA0">
        <w:rPr>
          <w:rFonts w:ascii="SchoolBookCSanPin" w:hAnsi="SchoolBookCSanPin"/>
          <w:iCs/>
          <w:snapToGrid w:val="0"/>
          <w:sz w:val="24"/>
          <w:szCs w:val="24"/>
        </w:rPr>
        <w:t>:</w:t>
      </w: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 xml:space="preserve"> 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давать общую характеристику бактериям и грибам;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отличать бактерии и грибы от других живых организмов;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 xml:space="preserve">— отличать съедобные грибы от </w:t>
      </w:r>
      <w:proofErr w:type="gramStart"/>
      <w:r w:rsidRPr="00766CA0">
        <w:rPr>
          <w:rFonts w:ascii="SchoolBookCSanPin" w:hAnsi="SchoolBookCSanPin"/>
          <w:snapToGrid w:val="0"/>
          <w:sz w:val="24"/>
          <w:szCs w:val="24"/>
        </w:rPr>
        <w:t>ядовитых</w:t>
      </w:r>
      <w:proofErr w:type="gramEnd"/>
      <w:r w:rsidRPr="00766CA0">
        <w:rPr>
          <w:rFonts w:ascii="SchoolBookCSanPin" w:hAnsi="SchoolBookCSanPin"/>
          <w:snapToGrid w:val="0"/>
          <w:sz w:val="24"/>
          <w:szCs w:val="24"/>
        </w:rPr>
        <w:t>;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объяснять роль бактерий и грибов в природе и жизни человека.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b/>
          <w:bCs/>
          <w:snapToGrid w:val="0"/>
          <w:sz w:val="24"/>
          <w:szCs w:val="24"/>
        </w:rPr>
      </w:pPr>
      <w:proofErr w:type="spellStart"/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>Метапредметные</w:t>
      </w:r>
      <w:proofErr w:type="spellEnd"/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 xml:space="preserve"> результаты обучения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i/>
          <w:iCs/>
          <w:snapToGrid w:val="0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766CA0">
        <w:rPr>
          <w:rFonts w:ascii="SchoolBookCSanPin" w:hAnsi="SchoolBookCSanPin"/>
          <w:iCs/>
          <w:snapToGrid w:val="0"/>
          <w:sz w:val="24"/>
          <w:szCs w:val="24"/>
        </w:rPr>
        <w:t>:</w:t>
      </w:r>
    </w:p>
    <w:p w:rsidR="00953E99" w:rsidRPr="00766CA0" w:rsidRDefault="00953E99" w:rsidP="00953E99">
      <w:pPr>
        <w:pStyle w:val="20"/>
        <w:spacing w:after="0" w:line="276" w:lineRule="auto"/>
        <w:ind w:left="0" w:firstLine="709"/>
        <w:jc w:val="both"/>
        <w:rPr>
          <w:rFonts w:ascii="SchoolBookCSanPin" w:hAnsi="SchoolBookCSanPin"/>
          <w:snapToGrid w:val="0"/>
          <w:szCs w:val="24"/>
        </w:rPr>
      </w:pPr>
      <w:r w:rsidRPr="00766CA0">
        <w:rPr>
          <w:rFonts w:ascii="SchoolBookCSanPin" w:hAnsi="SchoolBookCSanPin"/>
          <w:snapToGrid w:val="0"/>
          <w:szCs w:val="24"/>
        </w:rPr>
        <w:t>— работать с учебником, рабочей тетрадью и дидактическими материалами;</w:t>
      </w:r>
    </w:p>
    <w:p w:rsidR="00953E99" w:rsidRPr="00766CA0" w:rsidRDefault="00953E99" w:rsidP="00953E99">
      <w:pPr>
        <w:pStyle w:val="20"/>
        <w:spacing w:after="0" w:line="276" w:lineRule="auto"/>
        <w:ind w:left="0" w:firstLine="709"/>
        <w:jc w:val="both"/>
        <w:rPr>
          <w:rFonts w:ascii="SchoolBookCSanPin" w:hAnsi="SchoolBookCSanPin"/>
          <w:snapToGrid w:val="0"/>
          <w:szCs w:val="24"/>
        </w:rPr>
      </w:pPr>
      <w:r w:rsidRPr="00766CA0">
        <w:rPr>
          <w:rFonts w:ascii="SchoolBookCSanPin" w:hAnsi="SchoolBookCSanPin"/>
          <w:snapToGrid w:val="0"/>
          <w:szCs w:val="24"/>
        </w:rPr>
        <w:t>— с</w:t>
      </w:r>
      <w:r w:rsidRPr="00766CA0">
        <w:rPr>
          <w:rFonts w:ascii="SchoolBookCSanPin" w:hAnsi="SchoolBookCSanPin"/>
          <w:szCs w:val="24"/>
        </w:rPr>
        <w:t>оставлять сообщения на основе обобщения материала учебника и дополнительной литературы.</w:t>
      </w:r>
    </w:p>
    <w:p w:rsidR="00953E99" w:rsidRPr="00766CA0" w:rsidRDefault="00953E99" w:rsidP="00953E99">
      <w:pPr>
        <w:pStyle w:val="20"/>
        <w:spacing w:after="0" w:line="276" w:lineRule="auto"/>
        <w:ind w:left="0" w:firstLine="709"/>
        <w:jc w:val="both"/>
        <w:rPr>
          <w:rFonts w:ascii="SchoolBookCSanPin" w:hAnsi="SchoolBookCSanPin"/>
          <w:snapToGrid w:val="0"/>
          <w:szCs w:val="24"/>
        </w:rPr>
      </w:pP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b/>
          <w:bCs/>
          <w:sz w:val="24"/>
          <w:szCs w:val="24"/>
        </w:rPr>
      </w:pPr>
      <w:r w:rsidRPr="00766CA0">
        <w:rPr>
          <w:rFonts w:ascii="SchoolBookCSanPin" w:hAnsi="SchoolBookCSanPin"/>
          <w:b/>
          <w:bCs/>
          <w:sz w:val="24"/>
          <w:szCs w:val="24"/>
        </w:rPr>
        <w:t xml:space="preserve">Раздел 3. Царство Растения </w:t>
      </w:r>
      <w:r w:rsidRPr="00766CA0">
        <w:rPr>
          <w:rFonts w:ascii="SchoolBookCSanPin" w:hAnsi="SchoolBookCSanPin"/>
          <w:iCs/>
          <w:sz w:val="24"/>
          <w:szCs w:val="24"/>
        </w:rPr>
        <w:t>(</w:t>
      </w:r>
      <w:r w:rsidRPr="00766CA0">
        <w:rPr>
          <w:rFonts w:ascii="SchoolBookCSanPin" w:hAnsi="SchoolBookCSanPin"/>
          <w:i/>
          <w:iCs/>
          <w:sz w:val="24"/>
          <w:szCs w:val="24"/>
        </w:rPr>
        <w:t>9 часов</w:t>
      </w:r>
      <w:r w:rsidRPr="00766CA0">
        <w:rPr>
          <w:rFonts w:ascii="SchoolBookCSanPin" w:hAnsi="SchoolBookCSanPin"/>
          <w:iCs/>
          <w:sz w:val="24"/>
          <w:szCs w:val="24"/>
        </w:rPr>
        <w:t>)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Основные группы растений (водоросли, мхи, хвощи, плауны, папоротники, голосеменные, цветковые).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Мхи. Многообразие мхов. Среда обитания. Строение мхов, их значение.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proofErr w:type="gramStart"/>
      <w:r w:rsidRPr="00766CA0">
        <w:rPr>
          <w:rFonts w:ascii="SchoolBookCSanPin" w:hAnsi="SchoolBookCSanPin"/>
          <w:sz w:val="24"/>
          <w:szCs w:val="24"/>
        </w:rPr>
        <w:t>Папоротники, хвощи, плауны, их строение, многообразие, среда обитания, роль в природе и жизни человека, охрана.</w:t>
      </w:r>
      <w:proofErr w:type="gramEnd"/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Цветковые растения, их строение и многообразие. Среда обитания. Значение </w:t>
      </w:r>
      <w:proofErr w:type="gramStart"/>
      <w:r w:rsidRPr="00766CA0">
        <w:rPr>
          <w:rFonts w:ascii="SchoolBookCSanPin" w:hAnsi="SchoolBookCSanPin"/>
          <w:sz w:val="24"/>
          <w:szCs w:val="24"/>
        </w:rPr>
        <w:t>цветковых</w:t>
      </w:r>
      <w:proofErr w:type="gramEnd"/>
      <w:r w:rsidRPr="00766CA0">
        <w:rPr>
          <w:rFonts w:ascii="SchoolBookCSanPin" w:hAnsi="SchoolBookCSanPin"/>
          <w:sz w:val="24"/>
          <w:szCs w:val="24"/>
        </w:rPr>
        <w:t xml:space="preserve"> в природе и жизни человека.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 Происхождение растений. Основные этапы развития растительного мира.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b/>
          <w:bCs/>
          <w:i/>
          <w:iCs/>
          <w:sz w:val="24"/>
          <w:szCs w:val="24"/>
        </w:rPr>
        <w:t xml:space="preserve">Демонстрация 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Гербарные экземпляры растений. Отпечатки ископаемых растений.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766CA0">
        <w:rPr>
          <w:rFonts w:ascii="SchoolBookCSanPin" w:hAnsi="SchoolBookCSanPi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lastRenderedPageBreak/>
        <w:t xml:space="preserve">Строение зеленых водорослей. Строение мха (на местных видах). Строение </w:t>
      </w:r>
      <w:proofErr w:type="spellStart"/>
      <w:r w:rsidRPr="00766CA0">
        <w:rPr>
          <w:rFonts w:ascii="SchoolBookCSanPin" w:hAnsi="SchoolBookCSanPin"/>
          <w:sz w:val="24"/>
          <w:szCs w:val="24"/>
        </w:rPr>
        <w:t>спороносящего</w:t>
      </w:r>
      <w:proofErr w:type="spellEnd"/>
      <w:r w:rsidRPr="00766CA0">
        <w:rPr>
          <w:rFonts w:ascii="SchoolBookCSanPin" w:hAnsi="SchoolBookCSanPin"/>
          <w:sz w:val="24"/>
          <w:szCs w:val="24"/>
        </w:rPr>
        <w:t xml:space="preserve"> хвоща. Строение </w:t>
      </w:r>
      <w:proofErr w:type="spellStart"/>
      <w:r w:rsidRPr="00766CA0">
        <w:rPr>
          <w:rFonts w:ascii="SchoolBookCSanPin" w:hAnsi="SchoolBookCSanPin"/>
          <w:sz w:val="24"/>
          <w:szCs w:val="24"/>
        </w:rPr>
        <w:t>спороносящего</w:t>
      </w:r>
      <w:proofErr w:type="spellEnd"/>
      <w:r w:rsidRPr="00766CA0">
        <w:rPr>
          <w:rFonts w:ascii="SchoolBookCSanPin" w:hAnsi="SchoolBookCSanPin"/>
          <w:sz w:val="24"/>
          <w:szCs w:val="24"/>
        </w:rPr>
        <w:t xml:space="preserve"> папоротника. Строение хвои и шишек хвойных (на примере местных видов).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b/>
          <w:bCs/>
          <w:snapToGrid w:val="0"/>
          <w:sz w:val="24"/>
          <w:szCs w:val="24"/>
        </w:rPr>
      </w:pPr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>Предметные результаты обучения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i/>
          <w:iCs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 xml:space="preserve">Учащиеся должны </w:t>
      </w:r>
      <w:r w:rsidRPr="00766CA0">
        <w:rPr>
          <w:rFonts w:ascii="SchoolBookCSanPin" w:hAnsi="SchoolBookCSanPin"/>
          <w:i/>
          <w:iCs/>
          <w:sz w:val="24"/>
          <w:szCs w:val="24"/>
        </w:rPr>
        <w:t>знать</w:t>
      </w:r>
      <w:r w:rsidRPr="00766CA0">
        <w:rPr>
          <w:rFonts w:ascii="SchoolBookCSanPin" w:hAnsi="SchoolBookCSanPin"/>
          <w:iCs/>
          <w:sz w:val="24"/>
          <w:szCs w:val="24"/>
        </w:rPr>
        <w:t>: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основные методы изучения растений;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proofErr w:type="gramStart"/>
      <w:r w:rsidRPr="00766CA0">
        <w:rPr>
          <w:rFonts w:ascii="SchoolBookCSanPin" w:hAnsi="SchoolBookCSanPin"/>
          <w:sz w:val="24"/>
          <w:szCs w:val="24"/>
        </w:rPr>
        <w:t>— основные группы растений (водоросли, мхи, хвощи, плауны, папоротники, голосеменные, цветковые), их строение и многообразие;</w:t>
      </w:r>
      <w:proofErr w:type="gramEnd"/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особенности строения и жизнедеятельности лишайников;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роль растений в биосфере и жизни человека;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происхождение растений и основные этапы развития растительного мира.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i/>
          <w:iCs/>
          <w:snapToGrid w:val="0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766CA0">
        <w:rPr>
          <w:rFonts w:ascii="SchoolBookCSanPin" w:hAnsi="SchoolBookCSanPin"/>
          <w:iCs/>
          <w:snapToGrid w:val="0"/>
          <w:sz w:val="24"/>
          <w:szCs w:val="24"/>
        </w:rPr>
        <w:t>:</w:t>
      </w: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 xml:space="preserve"> 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давать общую характеристику растительного царства;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объяснять роль растений биосфере;</w:t>
      </w:r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proofErr w:type="gramStart"/>
      <w:r w:rsidRPr="00766CA0">
        <w:rPr>
          <w:rFonts w:ascii="SchoolBookCSanPin" w:hAnsi="SchoolBookCSanPin"/>
          <w:sz w:val="24"/>
          <w:szCs w:val="24"/>
        </w:rPr>
        <w:t>— давать характеристику основным группам растений (водоросли, мхи, хвощи, плауны, папоротники, голосеменные, цветковые);</w:t>
      </w:r>
      <w:proofErr w:type="gramEnd"/>
    </w:p>
    <w:p w:rsidR="00953E99" w:rsidRPr="00766CA0" w:rsidRDefault="00953E99" w:rsidP="00953E99">
      <w:pPr>
        <w:widowControl w:val="0"/>
        <w:snapToGrid w:val="0"/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объяснять происхождение растений и основные этапы развития растительного мира.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b/>
          <w:bCs/>
          <w:snapToGrid w:val="0"/>
          <w:sz w:val="24"/>
          <w:szCs w:val="24"/>
        </w:rPr>
      </w:pPr>
      <w:proofErr w:type="spellStart"/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>Метапредметные</w:t>
      </w:r>
      <w:proofErr w:type="spellEnd"/>
      <w:r w:rsidRPr="00766CA0">
        <w:rPr>
          <w:rFonts w:ascii="SchoolBookCSanPin" w:hAnsi="SchoolBookCSanPin"/>
          <w:b/>
          <w:bCs/>
          <w:snapToGrid w:val="0"/>
          <w:sz w:val="24"/>
          <w:szCs w:val="24"/>
        </w:rPr>
        <w:t xml:space="preserve"> результаты обучения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766CA0">
        <w:rPr>
          <w:rFonts w:ascii="SchoolBookCSanPin" w:hAnsi="SchoolBookCSanPin"/>
          <w:snapToGrid w:val="0"/>
          <w:sz w:val="24"/>
          <w:szCs w:val="24"/>
        </w:rPr>
        <w:t xml:space="preserve">: </w:t>
      </w:r>
    </w:p>
    <w:p w:rsidR="00953E99" w:rsidRPr="00766CA0" w:rsidRDefault="00953E99" w:rsidP="00953E99">
      <w:pPr>
        <w:widowControl w:val="0"/>
        <w:spacing w:line="276" w:lineRule="auto"/>
        <w:ind w:firstLine="709"/>
        <w:rPr>
          <w:rFonts w:ascii="SchoolBookCSanPin" w:hAnsi="SchoolBookCSanPin"/>
          <w:snapToGrid w:val="0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выполнять лабораторные работы под руководством учителя;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</w:t>
      </w:r>
      <w:r w:rsidRPr="00766CA0">
        <w:rPr>
          <w:rFonts w:ascii="SchoolBookCSanPin" w:hAnsi="SchoolBookCSanPin"/>
          <w:sz w:val="24"/>
          <w:szCs w:val="24"/>
        </w:rPr>
        <w:t>сравнивать представителей разных групп растений, делать выводы на основе сравнения;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</w:t>
      </w:r>
      <w:r w:rsidRPr="00766CA0">
        <w:rPr>
          <w:rFonts w:ascii="SchoolBookCSanPin" w:hAnsi="SchoolBookCSanPin"/>
          <w:sz w:val="24"/>
          <w:szCs w:val="24"/>
        </w:rPr>
        <w:t>оценивать с эстетической точки зрения представителей растительного мира;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napToGrid w:val="0"/>
          <w:sz w:val="24"/>
          <w:szCs w:val="24"/>
        </w:rPr>
        <w:t>— </w:t>
      </w:r>
      <w:r w:rsidRPr="00766CA0">
        <w:rPr>
          <w:rFonts w:ascii="SchoolBookCSanPin" w:hAnsi="SchoolBookCSanPin"/>
          <w:sz w:val="24"/>
          <w:szCs w:val="24"/>
        </w:rPr>
        <w:t>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b/>
          <w:bCs/>
          <w:sz w:val="24"/>
          <w:szCs w:val="24"/>
        </w:rPr>
      </w:pPr>
      <w:r w:rsidRPr="00766CA0">
        <w:rPr>
          <w:rFonts w:ascii="SchoolBookCSanPin" w:hAnsi="SchoolBookCSanPin"/>
          <w:b/>
          <w:bCs/>
          <w:sz w:val="24"/>
          <w:szCs w:val="24"/>
        </w:rPr>
        <w:t xml:space="preserve">Личностные результаты обучения 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i/>
          <w:iCs/>
          <w:sz w:val="24"/>
          <w:szCs w:val="24"/>
        </w:rPr>
      </w:pPr>
      <w:r w:rsidRPr="00766CA0">
        <w:rPr>
          <w:rFonts w:ascii="SchoolBookCSanPin" w:hAnsi="SchoolBookCSanPin"/>
          <w:i/>
          <w:iCs/>
          <w:sz w:val="24"/>
          <w:szCs w:val="24"/>
        </w:rPr>
        <w:t>Учащиеся должны</w:t>
      </w:r>
      <w:r w:rsidRPr="00766CA0">
        <w:rPr>
          <w:rFonts w:ascii="SchoolBookCSanPin" w:hAnsi="SchoolBookCSanPin"/>
          <w:iCs/>
          <w:sz w:val="24"/>
          <w:szCs w:val="24"/>
        </w:rPr>
        <w:t>: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испытывать чувство гордости за российскую биологическую науку;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— знать правила поведения в природе; 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понимать основные факторы, определяющие взаимоотношения человека и природы;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уметь реализовывать теоретические познания на практике;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— понимать социальную значимость и содержание профессий, связанных с биологией; 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испытывать любовь к природе;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признавать право каждого на собственное мнение;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проявлять готовность к самостоятельным поступкам и действиям на благо природы;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 xml:space="preserve">— уметь отстаивать свою точку зрения; 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критично относиться к своим поступкам, нести ответственность за последствия;</w:t>
      </w:r>
    </w:p>
    <w:p w:rsidR="00953E99" w:rsidRPr="00766CA0" w:rsidRDefault="00953E99" w:rsidP="00953E99">
      <w:pPr>
        <w:pStyle w:val="1"/>
        <w:spacing w:line="276" w:lineRule="auto"/>
        <w:ind w:left="0" w:firstLine="709"/>
        <w:jc w:val="both"/>
        <w:rPr>
          <w:rFonts w:ascii="SchoolBookCSanPin" w:hAnsi="SchoolBookCSanPin"/>
          <w:sz w:val="24"/>
          <w:szCs w:val="24"/>
        </w:rPr>
      </w:pPr>
      <w:r w:rsidRPr="00766CA0">
        <w:rPr>
          <w:rFonts w:ascii="SchoolBookCSanPin" w:hAnsi="SchoolBookCSanPin"/>
          <w:sz w:val="24"/>
          <w:szCs w:val="24"/>
        </w:rPr>
        <w:t>— уметь слушать и слышать другое мнение.</w:t>
      </w:r>
    </w:p>
    <w:p w:rsidR="00953E99" w:rsidRPr="00766CA0" w:rsidRDefault="00953E99" w:rsidP="00953E99">
      <w:pPr>
        <w:spacing w:line="276" w:lineRule="auto"/>
        <w:ind w:firstLine="709"/>
        <w:rPr>
          <w:rFonts w:ascii="SchoolBookCSanPin" w:hAnsi="SchoolBookCSanPin"/>
          <w:b/>
          <w:sz w:val="24"/>
          <w:szCs w:val="24"/>
        </w:rPr>
      </w:pPr>
      <w:r w:rsidRPr="00766CA0">
        <w:rPr>
          <w:rFonts w:ascii="SchoolBookCSanPin" w:hAnsi="SchoolBookCSanPin"/>
          <w:b/>
          <w:bCs/>
          <w:sz w:val="24"/>
          <w:szCs w:val="24"/>
        </w:rPr>
        <w:t>Резервное время</w:t>
      </w:r>
      <w:r w:rsidRPr="00766CA0">
        <w:rPr>
          <w:rFonts w:ascii="SchoolBookCSanPin" w:hAnsi="SchoolBookCSanPin"/>
          <w:sz w:val="24"/>
          <w:szCs w:val="24"/>
        </w:rPr>
        <w:t xml:space="preserve"> </w:t>
      </w:r>
      <w:r w:rsidRPr="00766CA0">
        <w:rPr>
          <w:rFonts w:ascii="SchoolBookCSanPin" w:hAnsi="SchoolBookCSanPin"/>
          <w:b/>
          <w:sz w:val="24"/>
          <w:szCs w:val="24"/>
        </w:rPr>
        <w:t>— 3 часа</w:t>
      </w:r>
    </w:p>
    <w:p w:rsidR="00953E99" w:rsidRDefault="00953E99" w:rsidP="00FC254B">
      <w:pPr>
        <w:pStyle w:val="a3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0F1AFB" w:rsidRDefault="000F1AFB" w:rsidP="00C20CCA">
      <w:pPr>
        <w:pStyle w:val="a3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936630" w:rsidRPr="00C20CCA" w:rsidRDefault="00C20CCA" w:rsidP="00C20CCA">
      <w:pPr>
        <w:pStyle w:val="a3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lastRenderedPageBreak/>
        <w:t>6. ТЕМАТИЧЕСКОЕ ПЛАНИРОВАНИЕ</w:t>
      </w:r>
    </w:p>
    <w:p w:rsidR="00936630" w:rsidRPr="00FC254B" w:rsidRDefault="00936630" w:rsidP="00C20CC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C254B">
        <w:rPr>
          <w:rFonts w:ascii="Times New Roman" w:hAnsi="Times New Roman"/>
          <w:sz w:val="24"/>
          <w:szCs w:val="24"/>
        </w:rPr>
        <w:t>5 класс. Бактерии. Грибы. Растения (35 часов, 1 час в неделю)</w:t>
      </w:r>
    </w:p>
    <w:p w:rsidR="00936630" w:rsidRPr="00FC254B" w:rsidRDefault="00936630" w:rsidP="00FC254B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92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69"/>
        <w:gridCol w:w="141"/>
        <w:gridCol w:w="177"/>
        <w:gridCol w:w="2442"/>
        <w:gridCol w:w="400"/>
        <w:gridCol w:w="242"/>
        <w:gridCol w:w="3546"/>
      </w:tblGrid>
      <w:tr w:rsidR="007036E3" w:rsidRPr="00FC254B" w:rsidTr="007036E3">
        <w:trPr>
          <w:trHeight w:val="592"/>
        </w:trPr>
        <w:tc>
          <w:tcPr>
            <w:tcW w:w="2587" w:type="dxa"/>
            <w:gridSpan w:val="3"/>
            <w:vAlign w:val="center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Тема</w:t>
            </w:r>
          </w:p>
        </w:tc>
        <w:tc>
          <w:tcPr>
            <w:tcW w:w="2842" w:type="dxa"/>
            <w:gridSpan w:val="2"/>
            <w:vAlign w:val="center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Содержание</w:t>
            </w:r>
          </w:p>
        </w:tc>
        <w:tc>
          <w:tcPr>
            <w:tcW w:w="3788" w:type="dxa"/>
            <w:gridSpan w:val="2"/>
            <w:vAlign w:val="center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Вид деятельности ученика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8"/>
        </w:trPr>
        <w:tc>
          <w:tcPr>
            <w:tcW w:w="9217" w:type="dxa"/>
            <w:gridSpan w:val="7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>Введение (</w:t>
            </w:r>
            <w:r w:rsidRPr="00FC254B">
              <w:rPr>
                <w:rFonts w:ascii="Times New Roman" w:hAnsi="Times New Roman"/>
                <w:bCs/>
                <w:i/>
                <w:sz w:val="24"/>
                <w:szCs w:val="24"/>
              </w:rPr>
              <w:t>6 часов</w:t>
            </w: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58"/>
        </w:trPr>
        <w:tc>
          <w:tcPr>
            <w:tcW w:w="2410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Биология — наука о живой природе</w:t>
            </w:r>
          </w:p>
        </w:tc>
        <w:tc>
          <w:tcPr>
            <w:tcW w:w="3019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Биология как наука. Значение биологии</w:t>
            </w: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Определяют понятия «биология», «биосфера», «экология». Раскрывают значение биологических знаний в современной жизни. Оценивают роль биологической науки в жизни общества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01"/>
        </w:trPr>
        <w:tc>
          <w:tcPr>
            <w:tcW w:w="2410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Методы исследования в биологии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Методы познания в биологии: наблюдение, эксперимент, измерение. Источники биологической информации, ее получение, анализ и представление его результатов. Техника безопасности в кабинете биологии. </w:t>
            </w:r>
            <w:r w:rsidRPr="00FC254B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>Демонстрация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Приборы и оборудование</w:t>
            </w: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Определяют понятия «методы исследования», «наблюдение», «эксперимент», «измерение». Характеризуют основные методы исследования в биологии. Изучают правила техники безопасности в кабинете биологии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2"/>
        </w:trPr>
        <w:tc>
          <w:tcPr>
            <w:tcW w:w="2410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Разнообразие живой природы. Царства живых организмов. Отличительные признаки живого </w:t>
            </w:r>
            <w:proofErr w:type="gramStart"/>
            <w:r w:rsidRPr="00FC254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неживого</w:t>
            </w:r>
          </w:p>
        </w:tc>
        <w:tc>
          <w:tcPr>
            <w:tcW w:w="3019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Царства: Бактерии, Грибы, Растения и Животные. </w:t>
            </w:r>
            <w:proofErr w:type="gramStart"/>
            <w:r w:rsidRPr="00FC254B">
              <w:rPr>
                <w:rFonts w:ascii="Times New Roman" w:hAnsi="Times New Roman"/>
                <w:sz w:val="24"/>
                <w:szCs w:val="24"/>
              </w:rPr>
              <w:t>Признаки живого: клеточное строение, питание, дыхание, обмен веществ, раздражимость, рост, развитие, размножение</w:t>
            </w:r>
            <w:proofErr w:type="gramEnd"/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Определяют понятия «царство Бактерии», «царство Грибы», «царство Растения» и «царство Животные». </w:t>
            </w:r>
            <w:proofErr w:type="gramStart"/>
            <w:r w:rsidRPr="00FC254B">
              <w:rPr>
                <w:rFonts w:ascii="Times New Roman" w:hAnsi="Times New Roman"/>
                <w:sz w:val="24"/>
                <w:szCs w:val="24"/>
              </w:rPr>
              <w:t>Анализируют признаки живого: клеточное строение, питание, дыхание, обмен веществ, раздражимость, рост, развитие, размножение.</w:t>
            </w:r>
            <w:proofErr w:type="gram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Составляют план параграфа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2"/>
        </w:trPr>
        <w:tc>
          <w:tcPr>
            <w:tcW w:w="2410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Среды обитания живых организмов. </w:t>
            </w:r>
          </w:p>
        </w:tc>
        <w:tc>
          <w:tcPr>
            <w:tcW w:w="3019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Водная среда. Наземно-воздушная среда. Почва как среда обитания. Организм как среда обитания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7"/>
        </w:trPr>
        <w:tc>
          <w:tcPr>
            <w:tcW w:w="2410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Экологические факторы и их влияние на живые организмы</w:t>
            </w:r>
          </w:p>
        </w:tc>
        <w:tc>
          <w:tcPr>
            <w:tcW w:w="3019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Экологические факторы: абиотические, биотические, антропогенные. Влияние экологических факторов на живые организмы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Анализируют и сравнивают экологические факторы. Отрабатывают навыки работы с текстом учебника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7"/>
        </w:trPr>
        <w:tc>
          <w:tcPr>
            <w:tcW w:w="2410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3019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Экскурсия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Многообразие живых организмов, осенние </w:t>
            </w: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>явления в жизни растений и животных.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Фенологические наблюдения за сезонными изменениями в природе</w:t>
            </w: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 xml:space="preserve">Готовят отчет по экскурсии. 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>Ведут дневник фенологических наблюдений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7"/>
        </w:trPr>
        <w:tc>
          <w:tcPr>
            <w:tcW w:w="9217" w:type="dxa"/>
            <w:gridSpan w:val="7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bCs/>
                <w:caps/>
                <w:sz w:val="24"/>
                <w:szCs w:val="24"/>
              </w:rPr>
              <w:t>Раздел</w:t>
            </w: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 xml:space="preserve"> 1. Клеточное строение организмов (</w:t>
            </w:r>
            <w:r w:rsidRPr="00FC254B">
              <w:rPr>
                <w:rFonts w:ascii="Times New Roman" w:hAnsi="Times New Roman"/>
                <w:bCs/>
                <w:i/>
                <w:sz w:val="24"/>
                <w:szCs w:val="24"/>
              </w:rPr>
              <w:t>10 часов</w:t>
            </w: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3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Устройство увеличительных приборов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Увеличительные приборы (лупы, микроскопа). Правила работы с микроскопом.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color w:val="FFFFFF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Рассматривание строения растения с помощью лупы</w:t>
            </w: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Определяют понятия «клетка»,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1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Строение клетки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Строение клетки: клеточная мембрана, клеточная стенка, цитоплазма, ядро, вакуоли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Выделяют существенные признаки строения клетки. Различают на таблицах и микропрепаратах части и органоиды клетки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6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Приготовление микропрепарата кожицы чешуи лука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Строение клеток кожицы чешуи лука</w:t>
            </w: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Учатся готовить микропрепараты. Наблюдают части и органоиды клетки под микроскопом, описывают и схематически изображают их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9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Пластиды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Строение клетки. Пластиды. Хлоропласты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Приготовление препаратов и рассматривание под микроскопом пластид в клетках листа элодеи, плодов томата, рябины, шиповника</w:t>
            </w: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Выделять существенные признаки строения клетки. Различать на таблицах и микропрепаратах части и органоиды клетки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6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Химический состав клетки: неорганические и органические вещества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Методы изучения клетки. Химический состав клетки. Вода и минеральные вещества, их роль в клетке. Органические вещества, их роль в жизнедеятельности клетки. Обнаружение органических веще</w:t>
            </w:r>
            <w:proofErr w:type="gramStart"/>
            <w:r w:rsidRPr="00FC254B">
              <w:rPr>
                <w:rFonts w:ascii="Times New Roman" w:hAnsi="Times New Roman"/>
                <w:sz w:val="24"/>
                <w:szCs w:val="24"/>
              </w:rPr>
              <w:t>ств в кл</w:t>
            </w:r>
            <w:proofErr w:type="gramEnd"/>
            <w:r w:rsidRPr="00FC254B">
              <w:rPr>
                <w:rFonts w:ascii="Times New Roman" w:hAnsi="Times New Roman"/>
                <w:sz w:val="24"/>
                <w:szCs w:val="24"/>
              </w:rPr>
              <w:t>етках растений</w:t>
            </w: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Объясняют роль минеральных веществ и воды, входящих в состав клетки. Различают органические и неорганические вещества, входящие в состав клетки. 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6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Жизнедеятельность клетки: поступление веще</w:t>
            </w:r>
            <w:proofErr w:type="gramStart"/>
            <w:r w:rsidRPr="00FC254B">
              <w:rPr>
                <w:rFonts w:ascii="Times New Roman" w:hAnsi="Times New Roman"/>
                <w:sz w:val="24"/>
                <w:szCs w:val="24"/>
              </w:rPr>
              <w:t>ств в кл</w:t>
            </w:r>
            <w:proofErr w:type="gramEnd"/>
            <w:r w:rsidRPr="00FC254B">
              <w:rPr>
                <w:rFonts w:ascii="Times New Roman" w:hAnsi="Times New Roman"/>
                <w:sz w:val="24"/>
                <w:szCs w:val="24"/>
              </w:rPr>
              <w:t>етку (дыхание, питание)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Жизнедеятельность клетки (питание, дыхание).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Приготовление препарата и рассматривание под микроскопом движения цитоплазмы в клетках </w:t>
            </w: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>листа элодеи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Выделяют существенные признаков процессов жизнедеятельности клетки. Ставят биологические эксперименты по изучению процессов жизнедеятельности организмов и объясняют их </w:t>
            </w: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результаты. Отрабатывают умение готовить микропрепараты и работать с микроскопом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6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Жизнедеятельность клетки: рост, развитие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Рост и развитие клеток.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</w:rPr>
              <w:t>Демонстрация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Схемы, таблицы и видеоматериалы о росте и развитии клеток разных растений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Выделяют существенные признаки процессов жизнедеятельности клетки. Обсуждают биологические эксперименты по изучению процессов жизнедеятельности организмов и объясняют их результаты 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6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Деление клетки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Генетический аппарат, ядро, хромосомы.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Демонстрация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Схемы и видеоматериалы о делении клетки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Выделяют существенные признаки процессов жизнедеятельности клетки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6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Понятие «ткань»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Ткань.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Демонстрация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Микропрепараты различных растительных тканей.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Рассматривание под микроскопом готовых микропрепаратов различных растительных тканей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растительные ткани на микропрепаратах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8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3084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Систематизация и обобщение понятий раздела. Контроль знаний и умений работать с микроскопом и приготовления микропрепаратов</w:t>
            </w:r>
          </w:p>
        </w:tc>
        <w:tc>
          <w:tcPr>
            <w:tcW w:w="3546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1"/>
        </w:trPr>
        <w:tc>
          <w:tcPr>
            <w:tcW w:w="9217" w:type="dxa"/>
            <w:gridSpan w:val="7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bCs/>
                <w:caps/>
                <w:sz w:val="24"/>
                <w:szCs w:val="24"/>
              </w:rPr>
              <w:t>Раздел</w:t>
            </w: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 xml:space="preserve"> 2. Царство Бактерии (</w:t>
            </w:r>
            <w:r w:rsidRPr="00FC254B">
              <w:rPr>
                <w:rFonts w:ascii="Times New Roman" w:hAnsi="Times New Roman"/>
                <w:bCs/>
                <w:i/>
                <w:sz w:val="24"/>
                <w:szCs w:val="24"/>
              </w:rPr>
              <w:t>2 часа</w:t>
            </w: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1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Бактерии, их разнообразие, строение и жизнедеятельность</w:t>
            </w:r>
          </w:p>
        </w:tc>
        <w:tc>
          <w:tcPr>
            <w:tcW w:w="2842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Бактерии, особенности строения и жизнедеятельности. Формы бактерий. Разнообразие бактерий, их распространение</w:t>
            </w: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Выделяют существенные признаки бактерий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1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Роль бактерий в природе и жизни человека</w:t>
            </w:r>
          </w:p>
        </w:tc>
        <w:tc>
          <w:tcPr>
            <w:tcW w:w="2842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Роль бактерий в природе. Роль бактерий в хозяйственной деятельности человека</w:t>
            </w: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Определяют понятия «клубеньковые (азотфиксирующие) бактерии», «симбиоз», «болезнетворные бактерии», «эпидемия». </w:t>
            </w: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>Объясняют роль бактерий в природе и жизни человека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6"/>
        </w:trPr>
        <w:tc>
          <w:tcPr>
            <w:tcW w:w="9217" w:type="dxa"/>
            <w:gridSpan w:val="7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>РАЗДЕЛ 3. Царство Грибы (</w:t>
            </w:r>
            <w:r w:rsidRPr="00FC254B">
              <w:rPr>
                <w:rFonts w:ascii="Times New Roman" w:hAnsi="Times New Roman"/>
                <w:bCs/>
                <w:i/>
                <w:sz w:val="24"/>
                <w:szCs w:val="24"/>
              </w:rPr>
              <w:t>5 часов</w:t>
            </w: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6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Грибы, их общая характеристика, строение и жизнедеятельность. Роль грибов в природе и жизни человека</w:t>
            </w:r>
          </w:p>
        </w:tc>
        <w:tc>
          <w:tcPr>
            <w:tcW w:w="2842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Грибы, особенности строения и жизнедеятельности. Многообразие грибов. Роль грибов в природе и жизни человека</w:t>
            </w: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Выделяют существенные признаки строения и жизнедеятельности грибов. Объясняют роль грибов в природе и жизни человека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1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Шляпочные грибы</w:t>
            </w:r>
          </w:p>
        </w:tc>
        <w:tc>
          <w:tcPr>
            <w:tcW w:w="2842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Съедобные и ядовитые грибы. Оказание первой помощи при отравлении ядовитыми грибами</w:t>
            </w: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Различают на живых объектах и таблицах съедобные и ядовитые грибы. Осваивают приёмы оказания первой помощи при отравлении ядовитыми грибами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1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Плесневые грибы и дрожжи</w:t>
            </w:r>
          </w:p>
        </w:tc>
        <w:tc>
          <w:tcPr>
            <w:tcW w:w="2842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Плесневые грибы и дрожжи.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Особенности строения </w:t>
            </w:r>
            <w:proofErr w:type="spellStart"/>
            <w:r w:rsidRPr="00FC254B">
              <w:rPr>
                <w:rFonts w:ascii="Times New Roman" w:hAnsi="Times New Roman"/>
                <w:sz w:val="24"/>
                <w:szCs w:val="24"/>
              </w:rPr>
              <w:t>мукора</w:t>
            </w:r>
            <w:proofErr w:type="spell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и дрожжей</w:t>
            </w: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Готовят микропрепараты и наблюдают под микроскопом строение </w:t>
            </w:r>
            <w:proofErr w:type="spellStart"/>
            <w:r w:rsidRPr="00FC254B">
              <w:rPr>
                <w:rFonts w:ascii="Times New Roman" w:hAnsi="Times New Roman"/>
                <w:sz w:val="24"/>
                <w:szCs w:val="24"/>
              </w:rPr>
              <w:t>мукора</w:t>
            </w:r>
            <w:proofErr w:type="spell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и дрожжей. Сравнивают </w:t>
            </w:r>
            <w:proofErr w:type="gramStart"/>
            <w:r w:rsidRPr="00FC254B">
              <w:rPr>
                <w:rFonts w:ascii="Times New Roman" w:hAnsi="Times New Roman"/>
                <w:sz w:val="24"/>
                <w:szCs w:val="24"/>
              </w:rPr>
              <w:t>увиденное</w:t>
            </w:r>
            <w:proofErr w:type="gram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под микроскопом с приведённым в учебнике изображением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5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Грибы-паразиты</w:t>
            </w:r>
          </w:p>
        </w:tc>
        <w:tc>
          <w:tcPr>
            <w:tcW w:w="2842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Грибы-паразиты. Роль грибов-паразитов в природе и жизни человека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Демонстрация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Муляжи плодовых тел грибов-паразитов, натуральные объекты (трутовика, ржавчины, головни, спорыньи и др.)</w:t>
            </w: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Определяют понятие «грибы-паразиты». Объясняют роль грибов-паразитов в природе и жизни человека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3"/>
        </w:trPr>
        <w:tc>
          <w:tcPr>
            <w:tcW w:w="2587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842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Систематизация и обобщение понятий раздела. Контроль знаний и умений работать с микроскопом, готовить микропрепараты, отличать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съедобные грибы </w:t>
            </w:r>
            <w:proofErr w:type="gramStart"/>
            <w:r w:rsidRPr="00FC254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ядовитых, оказывать первую помощь при отравлении ядовитыми грибами</w:t>
            </w:r>
          </w:p>
        </w:tc>
        <w:tc>
          <w:tcPr>
            <w:tcW w:w="3788" w:type="dxa"/>
            <w:gridSpan w:val="2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микроскопом. Готовят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сообщение «Многообразие грибов и их значение в природе и жизни человека» (на основе обобщения материала учебника и дополнительной литературы)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1"/>
        </w:trPr>
        <w:tc>
          <w:tcPr>
            <w:tcW w:w="9217" w:type="dxa"/>
            <w:gridSpan w:val="7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>РАЗДЕЛ 4. Царство Растения (</w:t>
            </w:r>
            <w:r w:rsidRPr="00FC254B">
              <w:rPr>
                <w:rFonts w:ascii="Times New Roman" w:hAnsi="Times New Roman"/>
                <w:bCs/>
                <w:i/>
                <w:sz w:val="24"/>
                <w:szCs w:val="24"/>
              </w:rPr>
              <w:t>9 часов</w:t>
            </w: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036E3" w:rsidRPr="00FC254B" w:rsidTr="000F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1"/>
        </w:trPr>
        <w:tc>
          <w:tcPr>
            <w:tcW w:w="2269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Ботаника — наука о растениях </w:t>
            </w:r>
          </w:p>
        </w:tc>
        <w:tc>
          <w:tcPr>
            <w:tcW w:w="2760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растительного царства. Многообразие растений, их связь со средой обитания. Роль растений в биосфере. Охрана </w:t>
            </w: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>растений.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Демонстрация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Гербарные экземпляры растений. Таблицы, видеоматериалы</w:t>
            </w:r>
          </w:p>
        </w:tc>
        <w:tc>
          <w:tcPr>
            <w:tcW w:w="4188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понятия «ботаника», «низшие растения», «высшие растения», «слоевище», «таллом».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Выделяют существенные признаки растений. Выявляют на живых объектах и таблицах низших и </w:t>
            </w: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>высших растений наиболее распространённых растений, опасных для человека растений. Сравнивают представителей низших и высших растений. Выявляют взаимосвязи между строением растений и их местообитанием</w:t>
            </w:r>
          </w:p>
        </w:tc>
      </w:tr>
      <w:tr w:rsidR="007036E3" w:rsidRPr="00FC254B" w:rsidTr="000F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1"/>
        </w:trPr>
        <w:tc>
          <w:tcPr>
            <w:tcW w:w="2269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>Водоросли, их многообразие, строение, среда обитания</w:t>
            </w:r>
          </w:p>
        </w:tc>
        <w:tc>
          <w:tcPr>
            <w:tcW w:w="2760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Водоросли: одноклеточные и многоклеточные. Строение, жизнедеятельность, размножение, среда обитания зеленых, бурых и красных водорослей.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Лабораторная работа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Строение зеленых водорослей</w:t>
            </w:r>
          </w:p>
        </w:tc>
        <w:tc>
          <w:tcPr>
            <w:tcW w:w="4188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Выделяют существенные признаки водорослей. Работают с таблицами и гербарными образцами, определяя представителей водорослей. Готовят микропрепараты и работают с микроскопом</w:t>
            </w:r>
          </w:p>
        </w:tc>
      </w:tr>
      <w:tr w:rsidR="007036E3" w:rsidRPr="00FC254B" w:rsidTr="000F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6"/>
        </w:trPr>
        <w:tc>
          <w:tcPr>
            <w:tcW w:w="2269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Роль водорослей в природе и жизни человек. Охрана водорослей</w:t>
            </w:r>
          </w:p>
        </w:tc>
        <w:tc>
          <w:tcPr>
            <w:tcW w:w="2760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Роль зеленых, бурых и красных водорослей в природе и жизни человека, охрана водорослей</w:t>
            </w:r>
          </w:p>
        </w:tc>
        <w:tc>
          <w:tcPr>
            <w:tcW w:w="4188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Объясняют роль водорослей в природе и жизни человека. Обосновывают необходимость охраны водорослей</w:t>
            </w:r>
          </w:p>
        </w:tc>
      </w:tr>
      <w:tr w:rsidR="007036E3" w:rsidRPr="00FC254B" w:rsidTr="000F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1"/>
        </w:trPr>
        <w:tc>
          <w:tcPr>
            <w:tcW w:w="2269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Лишайники</w:t>
            </w:r>
          </w:p>
        </w:tc>
        <w:tc>
          <w:tcPr>
            <w:tcW w:w="2760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Многообразие и распространение лишайников. Строение, питание и размножение лишайников.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Значение лишайников в природе и жизни человека</w:t>
            </w:r>
          </w:p>
        </w:tc>
        <w:tc>
          <w:tcPr>
            <w:tcW w:w="4188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Определяют понятия «кустистые лишайники», «</w:t>
            </w:r>
            <w:proofErr w:type="spellStart"/>
            <w:r w:rsidRPr="00FC254B">
              <w:rPr>
                <w:rFonts w:ascii="Times New Roman" w:hAnsi="Times New Roman"/>
                <w:sz w:val="24"/>
                <w:szCs w:val="24"/>
              </w:rPr>
              <w:t>листоватые</w:t>
            </w:r>
            <w:proofErr w:type="spell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лишайники», «накипные лишайники». Находят лишайники в природе</w:t>
            </w:r>
          </w:p>
        </w:tc>
      </w:tr>
      <w:tr w:rsidR="007036E3" w:rsidRPr="00FC254B" w:rsidTr="000F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4"/>
        </w:trPr>
        <w:tc>
          <w:tcPr>
            <w:tcW w:w="2269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Мхи, папоротники, хвощи, плауны</w:t>
            </w:r>
          </w:p>
        </w:tc>
        <w:tc>
          <w:tcPr>
            <w:tcW w:w="2760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Высшие споровые растения. </w:t>
            </w:r>
            <w:proofErr w:type="gramStart"/>
            <w:r w:rsidRPr="00FC254B">
              <w:rPr>
                <w:rFonts w:ascii="Times New Roman" w:hAnsi="Times New Roman"/>
                <w:sz w:val="24"/>
                <w:szCs w:val="24"/>
              </w:rPr>
              <w:t>Мхи, папоротники, хвощи, плауны, их отличительные особенности, многообразие, распространение, среда обитания, роль в природе и жизни человека, охрана.</w:t>
            </w:r>
            <w:proofErr w:type="gramEnd"/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Лабораторные работы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Строение мха (на местных видах)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Строение </w:t>
            </w:r>
            <w:proofErr w:type="spellStart"/>
            <w:r w:rsidRPr="00FC254B">
              <w:rPr>
                <w:rFonts w:ascii="Times New Roman" w:hAnsi="Times New Roman"/>
                <w:sz w:val="24"/>
                <w:szCs w:val="24"/>
              </w:rPr>
              <w:t>спороносящего</w:t>
            </w:r>
            <w:proofErr w:type="spell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хвоща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Строение </w:t>
            </w:r>
            <w:proofErr w:type="spellStart"/>
            <w:r w:rsidRPr="00FC254B">
              <w:rPr>
                <w:rFonts w:ascii="Times New Roman" w:hAnsi="Times New Roman"/>
                <w:sz w:val="24"/>
                <w:szCs w:val="24"/>
              </w:rPr>
              <w:t>спороносящего</w:t>
            </w:r>
            <w:proofErr w:type="spell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папоротника (на усмотрение учителя)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мхов, папоротников, хвощей и плаунов в природе и жизни человека</w:t>
            </w:r>
          </w:p>
        </w:tc>
      </w:tr>
      <w:tr w:rsidR="007036E3" w:rsidRPr="00FC254B" w:rsidTr="000F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4"/>
        </w:trPr>
        <w:tc>
          <w:tcPr>
            <w:tcW w:w="2269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lastRenderedPageBreak/>
              <w:t>Голосеменные растения</w:t>
            </w:r>
          </w:p>
        </w:tc>
        <w:tc>
          <w:tcPr>
            <w:tcW w:w="2760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Голосеменные растения, особенности строения. Многообразие и распространение голосеменных растений, их роль в природе, использование человеком, охрана.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Строение хвои и шишек хвойных (на примере местных видов)</w:t>
            </w:r>
          </w:p>
        </w:tc>
        <w:tc>
          <w:tcPr>
            <w:tcW w:w="4188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Выполняют лабораторную работу. Выделяют </w:t>
            </w:r>
            <w:proofErr w:type="gramStart"/>
            <w:r w:rsidRPr="00FC254B">
              <w:rPr>
                <w:rFonts w:ascii="Times New Roman" w:hAnsi="Times New Roman"/>
                <w:sz w:val="24"/>
                <w:szCs w:val="24"/>
              </w:rPr>
              <w:t>существенные</w:t>
            </w:r>
            <w:proofErr w:type="gramEnd"/>
            <w:r w:rsidRPr="00FC254B">
              <w:rPr>
                <w:rFonts w:ascii="Times New Roman" w:hAnsi="Times New Roman"/>
                <w:sz w:val="24"/>
                <w:szCs w:val="24"/>
              </w:rPr>
              <w:t xml:space="preserve"> признаков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</w:t>
            </w:r>
          </w:p>
        </w:tc>
      </w:tr>
      <w:tr w:rsidR="007036E3" w:rsidRPr="00FC254B" w:rsidTr="000F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6"/>
        </w:trPr>
        <w:tc>
          <w:tcPr>
            <w:tcW w:w="2269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Покрытосеменные растения</w:t>
            </w:r>
          </w:p>
        </w:tc>
        <w:tc>
          <w:tcPr>
            <w:tcW w:w="2760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Покрытосеменные растения, особенности строения, многообразие, значение в природе и жизни человека. </w:t>
            </w:r>
            <w:r w:rsidRPr="00FC254B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Строение цветкового растения</w:t>
            </w:r>
          </w:p>
        </w:tc>
        <w:tc>
          <w:tcPr>
            <w:tcW w:w="4188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Выполняют лабораторную работу. Выделяют существенные признаки покрытосеменных растений. Описывают представителей голосеменных растений с использованием живых объектов, таблиц и гербарных образцов. Объясняют роль покрытосеменных в природе и жизни человека </w:t>
            </w:r>
          </w:p>
        </w:tc>
      </w:tr>
      <w:tr w:rsidR="007036E3" w:rsidRPr="00FC254B" w:rsidTr="000F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8"/>
        </w:trPr>
        <w:tc>
          <w:tcPr>
            <w:tcW w:w="2269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 xml:space="preserve"> Происхождение растений. Основные этапы развития растительного мира</w:t>
            </w:r>
          </w:p>
        </w:tc>
        <w:tc>
          <w:tcPr>
            <w:tcW w:w="2760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Методы изучения древних растений. 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>Изменение и развитие растительного мира. Основные этапы развития растительного мира</w:t>
            </w:r>
          </w:p>
        </w:tc>
        <w:tc>
          <w:tcPr>
            <w:tcW w:w="4188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Определяют понятия «палеонтология», «палеоботаника», «</w:t>
            </w:r>
            <w:proofErr w:type="spellStart"/>
            <w:r w:rsidRPr="00FC254B">
              <w:rPr>
                <w:rFonts w:ascii="Times New Roman" w:hAnsi="Times New Roman"/>
                <w:sz w:val="24"/>
                <w:szCs w:val="24"/>
              </w:rPr>
              <w:t>риниофиты</w:t>
            </w:r>
            <w:proofErr w:type="spellEnd"/>
            <w:r w:rsidRPr="00FC254B">
              <w:rPr>
                <w:rFonts w:ascii="Times New Roman" w:hAnsi="Times New Roman"/>
                <w:sz w:val="24"/>
                <w:szCs w:val="24"/>
              </w:rPr>
              <w:t>». Характеризуют основные этапы развития растительного мира</w:t>
            </w:r>
          </w:p>
        </w:tc>
      </w:tr>
      <w:tr w:rsidR="007036E3" w:rsidRPr="00FC254B" w:rsidTr="000F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3"/>
        </w:trPr>
        <w:tc>
          <w:tcPr>
            <w:tcW w:w="2269" w:type="dxa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760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napToGrid w:val="0"/>
                <w:sz w:val="24"/>
                <w:szCs w:val="24"/>
              </w:rPr>
              <w:t>Систематизация и обобщение понятий раздела. Подведение итогов за год. Летние задания</w:t>
            </w:r>
          </w:p>
        </w:tc>
        <w:tc>
          <w:tcPr>
            <w:tcW w:w="4188" w:type="dxa"/>
            <w:gridSpan w:val="3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C254B">
              <w:rPr>
                <w:rFonts w:ascii="Times New Roman" w:hAnsi="Times New Roman"/>
                <w:sz w:val="24"/>
                <w:szCs w:val="24"/>
              </w:rPr>
              <w:t>Сравнивают представителей разных групп растений, делают выводы на основе сравнения.</w:t>
            </w:r>
            <w:r w:rsidRPr="00FC254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C254B">
              <w:rPr>
                <w:rFonts w:ascii="Times New Roman" w:hAnsi="Times New Roman"/>
                <w:sz w:val="24"/>
                <w:szCs w:val="24"/>
              </w:rPr>
              <w:t>Оценивают с эстетической точки зрения представителей растительного мира. Находят информацию о растениях в научно-популярной литературе, биологических словарях и справочниках, анализируют и оценивают её, переводят из одной формы в другую</w:t>
            </w:r>
          </w:p>
        </w:tc>
      </w:tr>
      <w:tr w:rsidR="007036E3" w:rsidRPr="00FC254B" w:rsidTr="00703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3"/>
        </w:trPr>
        <w:tc>
          <w:tcPr>
            <w:tcW w:w="9217" w:type="dxa"/>
            <w:gridSpan w:val="7"/>
          </w:tcPr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54B">
              <w:rPr>
                <w:rFonts w:ascii="Times New Roman" w:hAnsi="Times New Roman"/>
                <w:bCs/>
                <w:sz w:val="24"/>
                <w:szCs w:val="24"/>
              </w:rPr>
              <w:t>Итого 32 + 3 (резерв)</w:t>
            </w:r>
          </w:p>
          <w:p w:rsidR="007036E3" w:rsidRPr="00FC254B" w:rsidRDefault="007036E3" w:rsidP="00FC25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36C" w:rsidRDefault="0041136C" w:rsidP="00FC254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720FC" w:rsidRDefault="003720FC" w:rsidP="003720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УЧЕБНО-МЕТОДИЧЕСКОЕ ОБЕСПЕЧЕНИЕ</w:t>
      </w:r>
    </w:p>
    <w:p w:rsidR="003720FC" w:rsidRDefault="003720FC" w:rsidP="003720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20FC" w:rsidRPr="003720FC" w:rsidRDefault="003720FC" w:rsidP="003720FC">
      <w:pPr>
        <w:pStyle w:val="a4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20FC">
        <w:rPr>
          <w:rFonts w:ascii="Times New Roman" w:hAnsi="Times New Roman"/>
          <w:sz w:val="24"/>
          <w:szCs w:val="24"/>
        </w:rPr>
        <w:t xml:space="preserve">Учебно-методическое обеспечение учебного процесса предусматривает использование УМК. </w:t>
      </w:r>
    </w:p>
    <w:p w:rsidR="003720FC" w:rsidRPr="003720FC" w:rsidRDefault="003720FC" w:rsidP="003720FC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20FC">
        <w:rPr>
          <w:rFonts w:ascii="Times New Roman" w:hAnsi="Times New Roman"/>
          <w:sz w:val="24"/>
          <w:szCs w:val="24"/>
        </w:rPr>
        <w:t>Пасечник В. В. Биология. Бактерии. Грибы. Растения. 5 класс. Учебник / М.: Дрофа, любое издание после 2012 г.</w:t>
      </w:r>
    </w:p>
    <w:p w:rsidR="003720FC" w:rsidRDefault="003720FC" w:rsidP="003720FC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20FC">
        <w:rPr>
          <w:rFonts w:ascii="Times New Roman" w:hAnsi="Times New Roman"/>
          <w:sz w:val="24"/>
          <w:szCs w:val="24"/>
        </w:rPr>
        <w:lastRenderedPageBreak/>
        <w:t>Пасечник В. В. Биология. Бактерии. Грибы. Растения. 5 класс. Рабочая тетрадь / М.: Дрофа, любое издание после 2012 г.</w:t>
      </w:r>
    </w:p>
    <w:p w:rsidR="003720FC" w:rsidRPr="003720FC" w:rsidRDefault="003720FC" w:rsidP="003720FC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20FC">
        <w:rPr>
          <w:rFonts w:ascii="Times New Roman" w:hAnsi="Times New Roman"/>
          <w:sz w:val="24"/>
          <w:szCs w:val="24"/>
        </w:rPr>
        <w:t>Пасечник В. В. Биология</w:t>
      </w:r>
      <w:r w:rsidR="00110B48">
        <w:rPr>
          <w:rFonts w:ascii="Times New Roman" w:hAnsi="Times New Roman"/>
          <w:sz w:val="24"/>
          <w:szCs w:val="24"/>
        </w:rPr>
        <w:t>: Диагностические работы к учебнику В.В. Пасечника «Биология. Бактерии, грибы, растения. 5 класс»</w:t>
      </w:r>
      <w:r w:rsidRPr="003720FC">
        <w:rPr>
          <w:rFonts w:ascii="Times New Roman" w:hAnsi="Times New Roman"/>
          <w:sz w:val="24"/>
          <w:szCs w:val="24"/>
        </w:rPr>
        <w:t xml:space="preserve">. / М.: Дрофа, </w:t>
      </w:r>
      <w:r w:rsidR="00110B48">
        <w:rPr>
          <w:rFonts w:ascii="Times New Roman" w:hAnsi="Times New Roman"/>
          <w:sz w:val="24"/>
          <w:szCs w:val="24"/>
        </w:rPr>
        <w:t xml:space="preserve">2015 </w:t>
      </w:r>
    </w:p>
    <w:p w:rsidR="003720FC" w:rsidRDefault="003720FC" w:rsidP="003720FC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20FC">
        <w:rPr>
          <w:rFonts w:ascii="Times New Roman" w:hAnsi="Times New Roman"/>
          <w:sz w:val="24"/>
          <w:szCs w:val="24"/>
        </w:rPr>
        <w:t>Пасечник В. В. Биология. Бактерии. Грибы. Растения. 5 класс. Методическое пособие / М.: Дрофа, любое издание после 2012 г.</w:t>
      </w:r>
    </w:p>
    <w:p w:rsidR="003720FC" w:rsidRPr="003720FC" w:rsidRDefault="00110B48" w:rsidP="003720FC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Электронное приложение к учебнику</w:t>
      </w:r>
      <w:r w:rsidRPr="00110B48">
        <w:t xml:space="preserve"> </w:t>
      </w:r>
      <w:r w:rsidRPr="003720FC">
        <w:rPr>
          <w:rFonts w:ascii="Times New Roman" w:hAnsi="Times New Roman"/>
          <w:sz w:val="24"/>
          <w:szCs w:val="24"/>
        </w:rPr>
        <w:t xml:space="preserve">Пасечник В. В. Биология. Бактерии. Грибы. Растения. 5 класс. </w:t>
      </w:r>
      <w:hyperlink r:id="rId6" w:history="1">
        <w:r w:rsidRPr="0063460E">
          <w:rPr>
            <w:rStyle w:val="a6"/>
            <w:rFonts w:ascii="Times New Roman" w:hAnsi="Times New Roman"/>
            <w:sz w:val="24"/>
            <w:szCs w:val="24"/>
          </w:rPr>
          <w:t>http://www.drofa.ru/catnews/dl/main/biology/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3720FC" w:rsidRDefault="001F1744" w:rsidP="003720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ПЛАНИРУЕМЫЕ РЕЗУЛЬТАТЫ ИЗУЧЕНИЯ БИОЛОГИИ</w:t>
      </w:r>
    </w:p>
    <w:p w:rsidR="001F1744" w:rsidRPr="004F760F" w:rsidRDefault="001F1744" w:rsidP="001F1744">
      <w:pPr>
        <w:jc w:val="center"/>
        <w:rPr>
          <w:rFonts w:ascii="Times New Roman" w:hAnsi="Times New Roman"/>
        </w:rPr>
      </w:pPr>
    </w:p>
    <w:p w:rsidR="001F1744" w:rsidRPr="001F1744" w:rsidRDefault="001F1744" w:rsidP="001F1744">
      <w:pPr>
        <w:pStyle w:val="a3"/>
        <w:spacing w:line="276" w:lineRule="auto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 xml:space="preserve">Рабочая  программа предусматривает формирование у учащихся </w:t>
      </w:r>
      <w:proofErr w:type="spellStart"/>
      <w:r w:rsidRPr="001F1744">
        <w:rPr>
          <w:rFonts w:ascii="Times New Roman" w:hAnsi="Times New Roman"/>
          <w:sz w:val="24"/>
        </w:rPr>
        <w:t>общеучебных</w:t>
      </w:r>
      <w:proofErr w:type="spellEnd"/>
      <w:r w:rsidRPr="001F1744">
        <w:rPr>
          <w:rFonts w:ascii="Times New Roman" w:hAnsi="Times New Roman"/>
          <w:sz w:val="24"/>
        </w:rPr>
        <w:t xml:space="preserve"> умений и навыков, универсальных способов деятельности и ключевых компетенций. В этом направлении  приоритетными для учебного предмета являются:</w:t>
      </w:r>
    </w:p>
    <w:p w:rsidR="001F1744" w:rsidRPr="001F1744" w:rsidRDefault="001F1744" w:rsidP="001F1744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приемы элементарной исследовательской деятельности;</w:t>
      </w:r>
    </w:p>
    <w:p w:rsidR="001F1744" w:rsidRPr="001F1744" w:rsidRDefault="001F1744" w:rsidP="001F1744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способы работы с естественнонаучной информацией;</w:t>
      </w:r>
    </w:p>
    <w:p w:rsidR="001F1744" w:rsidRPr="001F1744" w:rsidRDefault="001F1744" w:rsidP="001F1744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коммуникативные умения;</w:t>
      </w:r>
    </w:p>
    <w:p w:rsidR="001F1744" w:rsidRPr="001F1744" w:rsidRDefault="001F1744" w:rsidP="001F1744">
      <w:pPr>
        <w:pStyle w:val="a3"/>
        <w:numPr>
          <w:ilvl w:val="0"/>
          <w:numId w:val="23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способы самоорганизации учебной деятельности.</w:t>
      </w:r>
    </w:p>
    <w:p w:rsidR="001F1744" w:rsidRPr="001F1744" w:rsidRDefault="001F1744" w:rsidP="001F1744">
      <w:pPr>
        <w:pStyle w:val="a3"/>
        <w:spacing w:line="276" w:lineRule="auto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 xml:space="preserve">Важными </w:t>
      </w:r>
      <w:r w:rsidRPr="001F1744">
        <w:rPr>
          <w:rFonts w:ascii="Times New Roman" w:hAnsi="Times New Roman"/>
          <w:i/>
          <w:sz w:val="24"/>
        </w:rPr>
        <w:t>формами деятельности</w:t>
      </w:r>
      <w:r w:rsidRPr="001F1744">
        <w:rPr>
          <w:rFonts w:ascii="Times New Roman" w:hAnsi="Times New Roman"/>
          <w:sz w:val="24"/>
        </w:rPr>
        <w:t xml:space="preserve"> учащихся являются:</w:t>
      </w:r>
    </w:p>
    <w:p w:rsidR="001F1744" w:rsidRPr="001F1744" w:rsidRDefault="001F1744" w:rsidP="001F1744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практическая деятельность учащихся по проведению наблюдений, постановке опытов, учету природных объектов, описанию экологических последствий при использовании и преобразовании окружающей среды;</w:t>
      </w:r>
    </w:p>
    <w:p w:rsidR="001F1744" w:rsidRPr="001F1744" w:rsidRDefault="001F1744" w:rsidP="001F1744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развитие практических умений в работе с дополнительными источниками информации: справочниками, энциклопедиями, словарями, научно-популярной литературой для  младшего подросткового возраста, ресурсами интернета.</w:t>
      </w:r>
    </w:p>
    <w:p w:rsidR="001F1744" w:rsidRPr="001F1744" w:rsidRDefault="001F1744" w:rsidP="001F1744">
      <w:pPr>
        <w:pStyle w:val="a3"/>
        <w:spacing w:line="276" w:lineRule="auto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 xml:space="preserve">В преподавании курса  используются  следующие </w:t>
      </w:r>
      <w:r w:rsidRPr="001F1744">
        <w:rPr>
          <w:rFonts w:ascii="Times New Roman" w:hAnsi="Times New Roman"/>
          <w:i/>
          <w:sz w:val="24"/>
        </w:rPr>
        <w:t>формы работы</w:t>
      </w:r>
      <w:r w:rsidRPr="001F1744">
        <w:rPr>
          <w:rFonts w:ascii="Times New Roman" w:hAnsi="Times New Roman"/>
          <w:sz w:val="24"/>
        </w:rPr>
        <w:t xml:space="preserve"> с учащимися:</w:t>
      </w:r>
    </w:p>
    <w:p w:rsidR="001F1744" w:rsidRPr="001F1744" w:rsidRDefault="001F1744" w:rsidP="001F1744">
      <w:pPr>
        <w:pStyle w:val="a3"/>
        <w:numPr>
          <w:ilvl w:val="0"/>
          <w:numId w:val="25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работа в малых группах;</w:t>
      </w:r>
    </w:p>
    <w:p w:rsidR="001F1744" w:rsidRPr="001F1744" w:rsidRDefault="001F1744" w:rsidP="001F1744">
      <w:pPr>
        <w:pStyle w:val="a3"/>
        <w:numPr>
          <w:ilvl w:val="0"/>
          <w:numId w:val="25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проектная работа;</w:t>
      </w:r>
    </w:p>
    <w:p w:rsidR="001F1744" w:rsidRPr="001F1744" w:rsidRDefault="001F1744" w:rsidP="001F1744">
      <w:pPr>
        <w:pStyle w:val="a3"/>
        <w:numPr>
          <w:ilvl w:val="0"/>
          <w:numId w:val="25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подготовка рефератов;</w:t>
      </w:r>
    </w:p>
    <w:p w:rsidR="001F1744" w:rsidRPr="001F1744" w:rsidRDefault="001F1744" w:rsidP="001F1744">
      <w:pPr>
        <w:pStyle w:val="a3"/>
        <w:numPr>
          <w:ilvl w:val="0"/>
          <w:numId w:val="25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исследовательская деятельность;</w:t>
      </w:r>
    </w:p>
    <w:p w:rsidR="001F1744" w:rsidRPr="001F1744" w:rsidRDefault="001F1744" w:rsidP="001F1744">
      <w:pPr>
        <w:pStyle w:val="a3"/>
        <w:numPr>
          <w:ilvl w:val="0"/>
          <w:numId w:val="25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информационно-поисковая деятельность;</w:t>
      </w:r>
    </w:p>
    <w:p w:rsidR="001F1744" w:rsidRPr="001F1744" w:rsidRDefault="001F1744" w:rsidP="001F1744">
      <w:pPr>
        <w:pStyle w:val="a3"/>
        <w:numPr>
          <w:ilvl w:val="0"/>
          <w:numId w:val="25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выполнение практических и лабораторных работ.</w:t>
      </w:r>
    </w:p>
    <w:p w:rsidR="001F1744" w:rsidRPr="001F1744" w:rsidRDefault="001F1744" w:rsidP="001F1744">
      <w:pPr>
        <w:pStyle w:val="a3"/>
        <w:spacing w:line="276" w:lineRule="auto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 xml:space="preserve">Требования к уровню подготовки </w:t>
      </w:r>
      <w:proofErr w:type="gramStart"/>
      <w:r w:rsidRPr="001F1744">
        <w:rPr>
          <w:rFonts w:ascii="Times New Roman" w:hAnsi="Times New Roman"/>
          <w:sz w:val="24"/>
        </w:rPr>
        <w:t>обучающихся</w:t>
      </w:r>
      <w:proofErr w:type="gramEnd"/>
      <w:r w:rsidRPr="001F1744">
        <w:rPr>
          <w:rFonts w:ascii="Times New Roman" w:hAnsi="Times New Roman"/>
          <w:sz w:val="24"/>
        </w:rPr>
        <w:t>.</w:t>
      </w:r>
    </w:p>
    <w:p w:rsidR="001F1744" w:rsidRPr="001F1744" w:rsidRDefault="001F1744" w:rsidP="001F1744">
      <w:pPr>
        <w:pStyle w:val="a3"/>
        <w:spacing w:line="276" w:lineRule="auto"/>
        <w:jc w:val="both"/>
        <w:rPr>
          <w:rFonts w:ascii="Times New Roman" w:hAnsi="Times New Roman"/>
          <w:b/>
          <w:color w:val="000000"/>
          <w:sz w:val="24"/>
        </w:rPr>
      </w:pPr>
      <w:r w:rsidRPr="001F1744">
        <w:rPr>
          <w:rFonts w:ascii="Times New Roman" w:hAnsi="Times New Roman"/>
          <w:b/>
          <w:i/>
          <w:sz w:val="24"/>
        </w:rPr>
        <w:t>Знать/ понимать</w:t>
      </w:r>
      <w:r w:rsidRPr="001F1744">
        <w:rPr>
          <w:rFonts w:ascii="Times New Roman" w:hAnsi="Times New Roman"/>
          <w:b/>
          <w:color w:val="000000"/>
          <w:sz w:val="24"/>
        </w:rPr>
        <w:t>:</w:t>
      </w:r>
    </w:p>
    <w:p w:rsidR="001F1744" w:rsidRPr="001F1744" w:rsidRDefault="001F1744" w:rsidP="001F1744">
      <w:pPr>
        <w:pStyle w:val="a3"/>
        <w:numPr>
          <w:ilvl w:val="0"/>
          <w:numId w:val="26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1F1744">
        <w:rPr>
          <w:rFonts w:ascii="Times New Roman" w:hAnsi="Times New Roman"/>
          <w:color w:val="000000"/>
          <w:sz w:val="24"/>
        </w:rPr>
        <w:t>строение и функции клетки;</w:t>
      </w:r>
    </w:p>
    <w:p w:rsidR="001F1744" w:rsidRPr="001F1744" w:rsidRDefault="001F1744" w:rsidP="001F1744">
      <w:pPr>
        <w:pStyle w:val="a3"/>
        <w:numPr>
          <w:ilvl w:val="0"/>
          <w:numId w:val="26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1F1744">
        <w:rPr>
          <w:rFonts w:ascii="Times New Roman" w:hAnsi="Times New Roman"/>
          <w:color w:val="000000"/>
          <w:sz w:val="24"/>
        </w:rPr>
        <w:t>сведения о таксономических единицах;</w:t>
      </w:r>
    </w:p>
    <w:p w:rsidR="001F1744" w:rsidRPr="001F1744" w:rsidRDefault="001F1744" w:rsidP="001F1744">
      <w:pPr>
        <w:pStyle w:val="a3"/>
        <w:numPr>
          <w:ilvl w:val="0"/>
          <w:numId w:val="26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1F1744">
        <w:rPr>
          <w:rFonts w:ascii="Times New Roman" w:hAnsi="Times New Roman"/>
          <w:color w:val="000000"/>
          <w:sz w:val="24"/>
        </w:rPr>
        <w:t xml:space="preserve">роль бактерий, грибов, растений и животных в природе, значение их в жизни человека, </w:t>
      </w:r>
    </w:p>
    <w:p w:rsidR="001F1744" w:rsidRPr="001F1744" w:rsidRDefault="001F1744" w:rsidP="001F1744">
      <w:pPr>
        <w:pStyle w:val="a3"/>
        <w:numPr>
          <w:ilvl w:val="0"/>
          <w:numId w:val="26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1F1744">
        <w:rPr>
          <w:rFonts w:ascii="Times New Roman" w:hAnsi="Times New Roman"/>
          <w:color w:val="000000"/>
          <w:sz w:val="24"/>
        </w:rPr>
        <w:t>охраняемые растения своей местности, мероприятия по их охране;</w:t>
      </w:r>
    </w:p>
    <w:p w:rsidR="001F1744" w:rsidRPr="001F1744" w:rsidRDefault="001F1744" w:rsidP="001F1744">
      <w:pPr>
        <w:pStyle w:val="a3"/>
        <w:spacing w:line="276" w:lineRule="auto"/>
        <w:jc w:val="both"/>
        <w:rPr>
          <w:rFonts w:ascii="Times New Roman" w:hAnsi="Times New Roman"/>
          <w:b/>
          <w:color w:val="000000"/>
          <w:sz w:val="24"/>
        </w:rPr>
      </w:pPr>
      <w:r w:rsidRPr="001F1744">
        <w:rPr>
          <w:rFonts w:ascii="Times New Roman" w:hAnsi="Times New Roman"/>
          <w:b/>
          <w:color w:val="000000"/>
          <w:sz w:val="24"/>
        </w:rPr>
        <w:t xml:space="preserve">      </w:t>
      </w:r>
      <w:r w:rsidRPr="001F1744">
        <w:rPr>
          <w:rFonts w:ascii="Times New Roman" w:hAnsi="Times New Roman"/>
          <w:b/>
          <w:i/>
          <w:color w:val="000000"/>
          <w:sz w:val="24"/>
        </w:rPr>
        <w:t>Уметь</w:t>
      </w:r>
      <w:r w:rsidRPr="001F1744">
        <w:rPr>
          <w:rFonts w:ascii="Times New Roman" w:hAnsi="Times New Roman"/>
          <w:b/>
          <w:color w:val="000000"/>
          <w:sz w:val="24"/>
        </w:rPr>
        <w:t>:</w:t>
      </w:r>
    </w:p>
    <w:p w:rsidR="001F1744" w:rsidRPr="001F1744" w:rsidRDefault="001F1744" w:rsidP="001F1744">
      <w:pPr>
        <w:pStyle w:val="a3"/>
        <w:numPr>
          <w:ilvl w:val="0"/>
          <w:numId w:val="27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1F1744">
        <w:rPr>
          <w:rFonts w:ascii="Times New Roman" w:hAnsi="Times New Roman"/>
          <w:color w:val="000000"/>
          <w:sz w:val="24"/>
        </w:rPr>
        <w:t>пользоваться увеличительными приборами, готовить микропрепараты и работать с ними;</w:t>
      </w:r>
    </w:p>
    <w:p w:rsidR="001F1744" w:rsidRPr="001F1744" w:rsidRDefault="001F1744" w:rsidP="001F1744">
      <w:pPr>
        <w:pStyle w:val="a3"/>
        <w:numPr>
          <w:ilvl w:val="0"/>
          <w:numId w:val="27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1F1744">
        <w:rPr>
          <w:rFonts w:ascii="Times New Roman" w:hAnsi="Times New Roman"/>
          <w:color w:val="000000"/>
          <w:sz w:val="24"/>
        </w:rPr>
        <w:t>вести наблюдения и ставить простейшие опыты;</w:t>
      </w:r>
    </w:p>
    <w:p w:rsidR="001F1744" w:rsidRPr="001F1744" w:rsidRDefault="001F1744" w:rsidP="001F1744">
      <w:pPr>
        <w:pStyle w:val="a3"/>
        <w:numPr>
          <w:ilvl w:val="0"/>
          <w:numId w:val="27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1F1744">
        <w:rPr>
          <w:rFonts w:ascii="Times New Roman" w:hAnsi="Times New Roman"/>
          <w:color w:val="000000"/>
          <w:sz w:val="24"/>
        </w:rPr>
        <w:t>соблюдать правила поведения в природе;</w:t>
      </w:r>
    </w:p>
    <w:p w:rsidR="001F1744" w:rsidRPr="001F1744" w:rsidRDefault="001F1744" w:rsidP="001F1744">
      <w:pPr>
        <w:pStyle w:val="a3"/>
        <w:numPr>
          <w:ilvl w:val="0"/>
          <w:numId w:val="27"/>
        </w:numPr>
        <w:spacing w:line="276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1F1744">
        <w:rPr>
          <w:rFonts w:ascii="Times New Roman" w:hAnsi="Times New Roman"/>
          <w:color w:val="000000"/>
          <w:sz w:val="24"/>
        </w:rPr>
        <w:lastRenderedPageBreak/>
        <w:t>работать с учебником, составлять план параграфа, использовать рисунки и  текст как руководство к лабораторным работам, находить в тексте сведения  для составления и заполнения таблиц и схем.</w:t>
      </w:r>
    </w:p>
    <w:p w:rsidR="001F1744" w:rsidRPr="001F1744" w:rsidRDefault="001F1744" w:rsidP="001F1744">
      <w:pPr>
        <w:pStyle w:val="a3"/>
        <w:numPr>
          <w:ilvl w:val="0"/>
          <w:numId w:val="27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1F1744">
        <w:rPr>
          <w:rFonts w:ascii="Times New Roman" w:hAnsi="Times New Roman"/>
          <w:sz w:val="24"/>
        </w:rPr>
        <w:t>спользовать приобретенные знания и умения в практической  деятельности и повседневной жизни: для определения ядовитых  растений, грибов данной местности;</w:t>
      </w:r>
    </w:p>
    <w:p w:rsidR="001F1744" w:rsidRPr="001F1744" w:rsidRDefault="001F1744" w:rsidP="001F1744">
      <w:pPr>
        <w:pStyle w:val="a3"/>
        <w:spacing w:line="276" w:lineRule="auto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b/>
          <w:i/>
          <w:sz w:val="24"/>
        </w:rPr>
        <w:t>Формы контроля знаний</w:t>
      </w:r>
      <w:r w:rsidRPr="001F1744">
        <w:rPr>
          <w:rFonts w:ascii="Times New Roman" w:hAnsi="Times New Roman"/>
          <w:sz w:val="24"/>
        </w:rPr>
        <w:t>:</w:t>
      </w:r>
    </w:p>
    <w:p w:rsidR="001F1744" w:rsidRPr="001F1744" w:rsidRDefault="001F1744" w:rsidP="001F1744">
      <w:pPr>
        <w:pStyle w:val="a3"/>
        <w:numPr>
          <w:ilvl w:val="0"/>
          <w:numId w:val="28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1F1744">
        <w:rPr>
          <w:rFonts w:ascii="Times New Roman" w:hAnsi="Times New Roman"/>
          <w:sz w:val="24"/>
        </w:rPr>
        <w:t>Срезовые</w:t>
      </w:r>
      <w:proofErr w:type="spellEnd"/>
      <w:r w:rsidRPr="001F1744">
        <w:rPr>
          <w:rFonts w:ascii="Times New Roman" w:hAnsi="Times New Roman"/>
          <w:sz w:val="24"/>
        </w:rPr>
        <w:t xml:space="preserve"> и итоговые тестовые самостоятельные работы;</w:t>
      </w:r>
    </w:p>
    <w:p w:rsidR="001F1744" w:rsidRPr="001F1744" w:rsidRDefault="001F1744" w:rsidP="001F1744">
      <w:pPr>
        <w:pStyle w:val="a3"/>
        <w:numPr>
          <w:ilvl w:val="0"/>
          <w:numId w:val="28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Фронтальный и индивидуальный опрос;</w:t>
      </w:r>
    </w:p>
    <w:p w:rsidR="001F1744" w:rsidRPr="001F1744" w:rsidRDefault="001F1744" w:rsidP="001F1744">
      <w:pPr>
        <w:pStyle w:val="a3"/>
        <w:numPr>
          <w:ilvl w:val="0"/>
          <w:numId w:val="28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Отчеты по практическим и лабораторным работам;</w:t>
      </w:r>
    </w:p>
    <w:p w:rsidR="001F1744" w:rsidRPr="001F1744" w:rsidRDefault="001F1744" w:rsidP="001F1744">
      <w:pPr>
        <w:pStyle w:val="a3"/>
        <w:numPr>
          <w:ilvl w:val="0"/>
          <w:numId w:val="28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Творческие задания  (защита рефератов и проектов, моделирование процессов и объектов)</w:t>
      </w:r>
    </w:p>
    <w:p w:rsidR="001F1744" w:rsidRPr="001F1744" w:rsidRDefault="001F1744" w:rsidP="001F1744">
      <w:pPr>
        <w:pStyle w:val="a3"/>
        <w:numPr>
          <w:ilvl w:val="0"/>
          <w:numId w:val="28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 w:rsidRPr="001F1744">
        <w:rPr>
          <w:rFonts w:ascii="Times New Roman" w:hAnsi="Times New Roman"/>
          <w:sz w:val="24"/>
        </w:rPr>
        <w:t>Презентация творческих и исследовательских  работ с использованием  информационных технологий</w:t>
      </w:r>
    </w:p>
    <w:p w:rsidR="001F1744" w:rsidRPr="003720FC" w:rsidRDefault="001F1744" w:rsidP="003720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sectPr w:rsidR="001F1744" w:rsidRPr="003720FC" w:rsidSect="00411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264F4"/>
    <w:multiLevelType w:val="hybridMultilevel"/>
    <w:tmpl w:val="6BCE2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8702867"/>
    <w:multiLevelType w:val="hybridMultilevel"/>
    <w:tmpl w:val="4D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7301A"/>
    <w:multiLevelType w:val="hybridMultilevel"/>
    <w:tmpl w:val="25CC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5A79F9"/>
    <w:multiLevelType w:val="hybridMultilevel"/>
    <w:tmpl w:val="43E4EEC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740047"/>
    <w:multiLevelType w:val="hybridMultilevel"/>
    <w:tmpl w:val="80269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8035E"/>
    <w:multiLevelType w:val="hybridMultilevel"/>
    <w:tmpl w:val="DDF49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9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220EE"/>
    <w:multiLevelType w:val="hybridMultilevel"/>
    <w:tmpl w:val="0298D1B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696B0F"/>
    <w:multiLevelType w:val="hybridMultilevel"/>
    <w:tmpl w:val="C02A91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B69768E"/>
    <w:multiLevelType w:val="hybridMultilevel"/>
    <w:tmpl w:val="E990CB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FDA5AE4"/>
    <w:multiLevelType w:val="hybridMultilevel"/>
    <w:tmpl w:val="2E560B3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DE7288"/>
    <w:multiLevelType w:val="hybridMultilevel"/>
    <w:tmpl w:val="53B477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C478F"/>
    <w:multiLevelType w:val="hybridMultilevel"/>
    <w:tmpl w:val="03DA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921F0"/>
    <w:multiLevelType w:val="hybridMultilevel"/>
    <w:tmpl w:val="7F62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71285F"/>
    <w:multiLevelType w:val="hybridMultilevel"/>
    <w:tmpl w:val="07B61D3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0F741A7"/>
    <w:multiLevelType w:val="hybridMultilevel"/>
    <w:tmpl w:val="E604CC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FE1481"/>
    <w:multiLevelType w:val="hybridMultilevel"/>
    <w:tmpl w:val="A610500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49F7C27"/>
    <w:multiLevelType w:val="hybridMultilevel"/>
    <w:tmpl w:val="8C5084F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6552811"/>
    <w:multiLevelType w:val="hybridMultilevel"/>
    <w:tmpl w:val="85A81FD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63104B"/>
    <w:multiLevelType w:val="hybridMultilevel"/>
    <w:tmpl w:val="7AEAD6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E1601AC"/>
    <w:multiLevelType w:val="hybridMultilevel"/>
    <w:tmpl w:val="91E8FCA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7EAC5638"/>
    <w:multiLevelType w:val="hybridMultilevel"/>
    <w:tmpl w:val="F9361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"/>
  </w:num>
  <w:num w:numId="5">
    <w:abstractNumId w:val="15"/>
  </w:num>
  <w:num w:numId="6">
    <w:abstractNumId w:val="3"/>
  </w:num>
  <w:num w:numId="7">
    <w:abstractNumId w:val="16"/>
  </w:num>
  <w:num w:numId="8">
    <w:abstractNumId w:val="26"/>
  </w:num>
  <w:num w:numId="9">
    <w:abstractNumId w:val="25"/>
  </w:num>
  <w:num w:numId="10">
    <w:abstractNumId w:val="22"/>
  </w:num>
  <w:num w:numId="11">
    <w:abstractNumId w:val="5"/>
  </w:num>
  <w:num w:numId="12">
    <w:abstractNumId w:val="20"/>
  </w:num>
  <w:num w:numId="13">
    <w:abstractNumId w:val="10"/>
  </w:num>
  <w:num w:numId="14">
    <w:abstractNumId w:val="12"/>
  </w:num>
  <w:num w:numId="15">
    <w:abstractNumId w:val="24"/>
  </w:num>
  <w:num w:numId="16">
    <w:abstractNumId w:val="27"/>
  </w:num>
  <w:num w:numId="17">
    <w:abstractNumId w:val="18"/>
  </w:num>
  <w:num w:numId="18">
    <w:abstractNumId w:val="4"/>
  </w:num>
  <w:num w:numId="19">
    <w:abstractNumId w:val="17"/>
  </w:num>
  <w:num w:numId="20">
    <w:abstractNumId w:val="2"/>
  </w:num>
  <w:num w:numId="21">
    <w:abstractNumId w:val="6"/>
  </w:num>
  <w:num w:numId="22">
    <w:abstractNumId w:val="0"/>
  </w:num>
  <w:num w:numId="23">
    <w:abstractNumId w:val="21"/>
  </w:num>
  <w:num w:numId="24">
    <w:abstractNumId w:val="19"/>
  </w:num>
  <w:num w:numId="25">
    <w:abstractNumId w:val="11"/>
  </w:num>
  <w:num w:numId="26">
    <w:abstractNumId w:val="23"/>
  </w:num>
  <w:num w:numId="27">
    <w:abstractNumId w:val="1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630"/>
    <w:rsid w:val="000F1AFB"/>
    <w:rsid w:val="00110B48"/>
    <w:rsid w:val="001F1744"/>
    <w:rsid w:val="003720FC"/>
    <w:rsid w:val="0041136C"/>
    <w:rsid w:val="007036E3"/>
    <w:rsid w:val="007F7185"/>
    <w:rsid w:val="00936630"/>
    <w:rsid w:val="00953E99"/>
    <w:rsid w:val="00B1131E"/>
    <w:rsid w:val="00C20CCA"/>
    <w:rsid w:val="00FC2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30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0"/>
    <w:uiPriority w:val="99"/>
    <w:rsid w:val="00936630"/>
    <w:rPr>
      <w:rFonts w:ascii="Times New Roman" w:hAnsi="Times New Roman"/>
      <w:sz w:val="24"/>
    </w:rPr>
  </w:style>
  <w:style w:type="paragraph" w:styleId="20">
    <w:name w:val="Body Text Indent 2"/>
    <w:basedOn w:val="a"/>
    <w:link w:val="2"/>
    <w:uiPriority w:val="99"/>
    <w:rsid w:val="00936630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936630"/>
    <w:rPr>
      <w:rFonts w:ascii="SchoolBookAC" w:eastAsia="Times New Roman" w:hAnsi="SchoolBookAC" w:cs="Times New Roman"/>
      <w:szCs w:val="20"/>
      <w:lang w:eastAsia="ru-RU"/>
    </w:rPr>
  </w:style>
  <w:style w:type="paragraph" w:styleId="a3">
    <w:name w:val="No Spacing"/>
    <w:uiPriority w:val="1"/>
    <w:qFormat/>
    <w:rsid w:val="00FC25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C254B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hAnsi="Calibri"/>
      <w:szCs w:val="22"/>
    </w:rPr>
  </w:style>
  <w:style w:type="paragraph" w:styleId="a5">
    <w:name w:val="Normal (Web)"/>
    <w:basedOn w:val="a"/>
    <w:rsid w:val="00FC254B"/>
    <w:pPr>
      <w:suppressAutoHyphens/>
      <w:overflowPunct/>
      <w:autoSpaceDE/>
      <w:autoSpaceDN/>
      <w:adjustRightInd/>
      <w:spacing w:before="280" w:after="280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character" w:customStyle="1" w:styleId="FontStyle34">
    <w:name w:val="Font Style34"/>
    <w:basedOn w:val="a0"/>
    <w:uiPriority w:val="99"/>
    <w:rsid w:val="00FC254B"/>
    <w:rPr>
      <w:rFonts w:ascii="Calibri" w:hAnsi="Calibri" w:cs="Calibri"/>
      <w:spacing w:val="-10"/>
      <w:sz w:val="24"/>
      <w:szCs w:val="24"/>
    </w:rPr>
  </w:style>
  <w:style w:type="paragraph" w:customStyle="1" w:styleId="1">
    <w:name w:val="Абзац списка1"/>
    <w:basedOn w:val="a"/>
    <w:uiPriority w:val="99"/>
    <w:rsid w:val="00953E99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styleId="a6">
    <w:name w:val="Hyperlink"/>
    <w:basedOn w:val="a0"/>
    <w:uiPriority w:val="99"/>
    <w:unhideWhenUsed/>
    <w:rsid w:val="00110B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rofa.ru/catnews/dl/main/biolog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99779-07B8-46CC-BAEA-D0A4EF079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5527</Words>
  <Characters>31509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 Васин</dc:creator>
  <cp:keywords/>
  <dc:description/>
  <cp:lastModifiedBy>Влад Васин</cp:lastModifiedBy>
  <cp:revision>7</cp:revision>
  <dcterms:created xsi:type="dcterms:W3CDTF">2015-09-24T14:24:00Z</dcterms:created>
  <dcterms:modified xsi:type="dcterms:W3CDTF">2015-09-24T15:49:00Z</dcterms:modified>
</cp:coreProperties>
</file>